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2764F" w:rsidTr="00AA572D">
        <w:tc>
          <w:tcPr>
            <w:tcW w:w="4785" w:type="dxa"/>
          </w:tcPr>
          <w:p w:rsidR="001A0B2B" w:rsidRPr="0039547F" w:rsidRDefault="001A0B2B" w:rsidP="001217F9">
            <w:pPr>
              <w:pStyle w:val="a6"/>
              <w:wordWrap w:val="0"/>
              <w:autoSpaceDN w:val="0"/>
              <w:spacing w:line="290" w:lineRule="atLeast"/>
              <w:jc w:val="center"/>
              <w:rPr>
                <w:sz w:val="26"/>
                <w:szCs w:val="26"/>
              </w:rPr>
            </w:pPr>
            <w:r w:rsidRPr="0039547F">
              <w:rPr>
                <w:rFonts w:hint="eastAsia"/>
                <w:b/>
                <w:bCs/>
                <w:sz w:val="26"/>
                <w:szCs w:val="26"/>
              </w:rPr>
              <w:t xml:space="preserve">경외(境外) 직접투자 </w:t>
            </w:r>
            <w:proofErr w:type="spellStart"/>
            <w:r w:rsidRPr="0039547F">
              <w:rPr>
                <w:rFonts w:hint="eastAsia"/>
                <w:b/>
                <w:bCs/>
                <w:sz w:val="26"/>
                <w:szCs w:val="26"/>
              </w:rPr>
              <w:t>인민폐결제</w:t>
            </w:r>
            <w:proofErr w:type="spellEnd"/>
            <w:r w:rsidRPr="0039547F">
              <w:rPr>
                <w:rFonts w:hint="eastAsia"/>
                <w:b/>
                <w:bCs/>
                <w:sz w:val="26"/>
                <w:szCs w:val="26"/>
              </w:rPr>
              <w:t xml:space="preserve"> 시범 </w:t>
            </w:r>
          </w:p>
          <w:p w:rsidR="001A0B2B" w:rsidRPr="0039547F" w:rsidRDefault="001A0B2B" w:rsidP="001217F9">
            <w:pPr>
              <w:pStyle w:val="a6"/>
              <w:wordWrap w:val="0"/>
              <w:autoSpaceDN w:val="0"/>
              <w:spacing w:line="290" w:lineRule="atLeast"/>
              <w:jc w:val="center"/>
              <w:rPr>
                <w:rFonts w:hint="eastAsia"/>
                <w:sz w:val="26"/>
                <w:szCs w:val="26"/>
              </w:rPr>
            </w:pPr>
            <w:r w:rsidRPr="0039547F">
              <w:rPr>
                <w:rFonts w:hint="eastAsia"/>
                <w:b/>
                <w:bCs/>
                <w:sz w:val="26"/>
                <w:szCs w:val="26"/>
              </w:rPr>
              <w:t>관리방법</w:t>
            </w:r>
          </w:p>
          <w:p w:rsidR="001A0B2B" w:rsidRDefault="001A0B2B" w:rsidP="001217F9">
            <w:pPr>
              <w:pStyle w:val="a6"/>
              <w:wordWrap w:val="0"/>
              <w:autoSpaceDN w:val="0"/>
              <w:spacing w:line="290" w:lineRule="atLeast"/>
              <w:jc w:val="center"/>
              <w:rPr>
                <w:rFonts w:hint="eastAsia"/>
                <w:sz w:val="21"/>
                <w:szCs w:val="21"/>
              </w:rPr>
            </w:pPr>
            <w:r w:rsidRPr="004E47FF">
              <w:rPr>
                <w:rFonts w:hint="eastAsia"/>
                <w:sz w:val="21"/>
                <w:szCs w:val="21"/>
              </w:rPr>
              <w:t>중국인민은행 공고 [2011] 제1호</w:t>
            </w:r>
          </w:p>
          <w:p w:rsidR="0039547F" w:rsidRDefault="0039547F" w:rsidP="001217F9">
            <w:pPr>
              <w:pStyle w:val="a6"/>
              <w:wordWrap w:val="0"/>
              <w:autoSpaceDN w:val="0"/>
              <w:spacing w:line="290" w:lineRule="atLeast"/>
              <w:jc w:val="center"/>
              <w:rPr>
                <w:rFonts w:hint="eastAsia"/>
                <w:sz w:val="21"/>
                <w:szCs w:val="21"/>
              </w:rPr>
            </w:pPr>
          </w:p>
          <w:p w:rsidR="0039547F" w:rsidRPr="004E47FF" w:rsidRDefault="0039547F" w:rsidP="001217F9">
            <w:pPr>
              <w:pStyle w:val="a6"/>
              <w:wordWrap w:val="0"/>
              <w:autoSpaceDN w:val="0"/>
              <w:spacing w:line="290" w:lineRule="atLeast"/>
              <w:jc w:val="center"/>
              <w:rPr>
                <w:rFonts w:hint="eastAsia"/>
                <w:sz w:val="21"/>
                <w:szCs w:val="21"/>
              </w:rPr>
            </w:pPr>
          </w:p>
          <w:p w:rsidR="001A0B2B" w:rsidRDefault="001A0B2B" w:rsidP="0039547F">
            <w:pPr>
              <w:pStyle w:val="a6"/>
              <w:wordWrap w:val="0"/>
              <w:autoSpaceDN w:val="0"/>
              <w:spacing w:line="290" w:lineRule="atLeast"/>
              <w:ind w:firstLineChars="200" w:firstLine="412"/>
              <w:rPr>
                <w:rFonts w:hint="eastAsia"/>
                <w:spacing w:val="-2"/>
                <w:sz w:val="21"/>
                <w:szCs w:val="21"/>
              </w:rPr>
            </w:pPr>
            <w:r w:rsidRPr="0039547F">
              <w:rPr>
                <w:rFonts w:hint="eastAsia"/>
                <w:spacing w:val="-2"/>
                <w:sz w:val="21"/>
                <w:szCs w:val="21"/>
              </w:rPr>
              <w:t xml:space="preserve">다국적 무역 </w:t>
            </w:r>
            <w:proofErr w:type="spellStart"/>
            <w:r w:rsidRPr="0039547F">
              <w:rPr>
                <w:rFonts w:hint="eastAsia"/>
                <w:spacing w:val="-2"/>
                <w:sz w:val="21"/>
                <w:szCs w:val="21"/>
              </w:rPr>
              <w:t>인민폐결제</w:t>
            </w:r>
            <w:proofErr w:type="spellEnd"/>
            <w:r w:rsidRPr="0039547F">
              <w:rPr>
                <w:rFonts w:hint="eastAsia"/>
                <w:spacing w:val="-2"/>
                <w:sz w:val="21"/>
                <w:szCs w:val="21"/>
              </w:rPr>
              <w:t xml:space="preserve"> 시범과 더불어 </w:t>
            </w:r>
            <w:proofErr w:type="spellStart"/>
            <w:r w:rsidRPr="0039547F">
              <w:rPr>
                <w:rFonts w:hint="eastAsia"/>
                <w:spacing w:val="-2"/>
                <w:sz w:val="21"/>
                <w:szCs w:val="21"/>
              </w:rPr>
              <w:t>은행업</w:t>
            </w:r>
            <w:proofErr w:type="spellEnd"/>
            <w:r w:rsidRPr="0039547F">
              <w:rPr>
                <w:rFonts w:hint="eastAsia"/>
                <w:spacing w:val="-2"/>
                <w:sz w:val="21"/>
                <w:szCs w:val="21"/>
              </w:rPr>
              <w:t xml:space="preserve"> 금융기관과 경내(境內)기구의 해외 직접투자 </w:t>
            </w:r>
            <w:proofErr w:type="spellStart"/>
            <w:r w:rsidRPr="0039547F">
              <w:rPr>
                <w:rFonts w:hint="eastAsia"/>
                <w:spacing w:val="-2"/>
                <w:sz w:val="21"/>
                <w:szCs w:val="21"/>
              </w:rPr>
              <w:t>인민폐</w:t>
            </w:r>
            <w:proofErr w:type="spellEnd"/>
            <w:r w:rsidRPr="0039547F">
              <w:rPr>
                <w:rFonts w:hint="eastAsia"/>
                <w:spacing w:val="-2"/>
                <w:sz w:val="21"/>
                <w:szCs w:val="21"/>
              </w:rPr>
              <w:t xml:space="preserve"> 결제업무에 편의를 제공하기 위하여, 중국인민은행은 《해외 직접투자 </w:t>
            </w:r>
            <w:proofErr w:type="spellStart"/>
            <w:r w:rsidRPr="0039547F">
              <w:rPr>
                <w:rFonts w:hint="eastAsia"/>
                <w:spacing w:val="-2"/>
                <w:sz w:val="21"/>
                <w:szCs w:val="21"/>
              </w:rPr>
              <w:t>인민폐결제</w:t>
            </w:r>
            <w:proofErr w:type="spellEnd"/>
            <w:r w:rsidRPr="0039547F">
              <w:rPr>
                <w:rFonts w:hint="eastAsia"/>
                <w:spacing w:val="-2"/>
                <w:sz w:val="21"/>
                <w:szCs w:val="21"/>
              </w:rPr>
              <w:t xml:space="preserve"> 시범 관리방법》을 제정하여 공표, 실시한다.</w:t>
            </w:r>
          </w:p>
          <w:p w:rsidR="0039547F" w:rsidRPr="0039547F" w:rsidRDefault="0039547F" w:rsidP="0039547F">
            <w:pPr>
              <w:pStyle w:val="a6"/>
              <w:wordWrap w:val="0"/>
              <w:autoSpaceDN w:val="0"/>
              <w:spacing w:line="290" w:lineRule="atLeast"/>
              <w:ind w:firstLineChars="200" w:firstLine="412"/>
              <w:rPr>
                <w:rFonts w:hint="eastAsia"/>
                <w:spacing w:val="-2"/>
                <w:sz w:val="21"/>
                <w:szCs w:val="21"/>
              </w:rPr>
            </w:pPr>
          </w:p>
          <w:p w:rsidR="001A0B2B" w:rsidRPr="004E47FF" w:rsidRDefault="001A0B2B" w:rsidP="0039547F">
            <w:pPr>
              <w:pStyle w:val="a6"/>
              <w:wordWrap w:val="0"/>
              <w:autoSpaceDN w:val="0"/>
              <w:spacing w:line="290" w:lineRule="atLeast"/>
              <w:ind w:firstLineChars="200" w:firstLine="420"/>
              <w:jc w:val="right"/>
              <w:rPr>
                <w:rFonts w:hint="eastAsia"/>
                <w:sz w:val="21"/>
                <w:szCs w:val="21"/>
              </w:rPr>
            </w:pPr>
            <w:r w:rsidRPr="004E47FF">
              <w:rPr>
                <w:rFonts w:hint="eastAsia"/>
                <w:sz w:val="21"/>
                <w:szCs w:val="21"/>
              </w:rPr>
              <w:t>중국인민은행</w:t>
            </w:r>
          </w:p>
          <w:p w:rsidR="001A0B2B" w:rsidRDefault="001A0B2B" w:rsidP="0039547F">
            <w:pPr>
              <w:pStyle w:val="a6"/>
              <w:wordWrap w:val="0"/>
              <w:autoSpaceDN w:val="0"/>
              <w:spacing w:line="290" w:lineRule="atLeast"/>
              <w:ind w:firstLineChars="200" w:firstLine="420"/>
              <w:jc w:val="right"/>
              <w:rPr>
                <w:rFonts w:hint="eastAsia"/>
                <w:sz w:val="21"/>
                <w:szCs w:val="21"/>
              </w:rPr>
            </w:pPr>
            <w:r w:rsidRPr="004E47FF">
              <w:rPr>
                <w:rFonts w:hint="eastAsia"/>
                <w:sz w:val="21"/>
                <w:szCs w:val="21"/>
              </w:rPr>
              <w:t>2011년 1월 6일</w:t>
            </w:r>
          </w:p>
          <w:p w:rsidR="0039547F" w:rsidRDefault="0039547F" w:rsidP="0039547F">
            <w:pPr>
              <w:pStyle w:val="a6"/>
              <w:wordWrap w:val="0"/>
              <w:autoSpaceDN w:val="0"/>
              <w:spacing w:line="290" w:lineRule="atLeast"/>
              <w:ind w:firstLineChars="200" w:firstLine="420"/>
              <w:jc w:val="right"/>
              <w:rPr>
                <w:rFonts w:hint="eastAsia"/>
                <w:sz w:val="21"/>
                <w:szCs w:val="21"/>
              </w:rPr>
            </w:pPr>
          </w:p>
          <w:p w:rsidR="0039547F" w:rsidRPr="004E47FF" w:rsidRDefault="0039547F" w:rsidP="0039547F">
            <w:pPr>
              <w:pStyle w:val="a6"/>
              <w:wordWrap w:val="0"/>
              <w:autoSpaceDN w:val="0"/>
              <w:spacing w:line="290" w:lineRule="atLeast"/>
              <w:ind w:firstLineChars="200" w:firstLine="420"/>
              <w:jc w:val="right"/>
              <w:rPr>
                <w:rFonts w:hint="eastAsia"/>
                <w:sz w:val="21"/>
                <w:szCs w:val="21"/>
              </w:rPr>
            </w:pP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제1조 </w:t>
            </w:r>
            <w:r w:rsidRPr="004E47FF">
              <w:rPr>
                <w:rFonts w:hint="eastAsia"/>
                <w:sz w:val="21"/>
                <w:szCs w:val="21"/>
              </w:rPr>
              <w:t xml:space="preserve">다국적 무역 </w:t>
            </w:r>
            <w:proofErr w:type="spellStart"/>
            <w:r w:rsidRPr="004E47FF">
              <w:rPr>
                <w:rFonts w:hint="eastAsia"/>
                <w:sz w:val="21"/>
                <w:szCs w:val="21"/>
              </w:rPr>
              <w:t>인민폐결제</w:t>
            </w:r>
            <w:proofErr w:type="spellEnd"/>
            <w:r w:rsidRPr="004E47FF">
              <w:rPr>
                <w:rFonts w:hint="eastAsia"/>
                <w:sz w:val="21"/>
                <w:szCs w:val="21"/>
              </w:rPr>
              <w:t xml:space="preserve"> 시범과 더불어 경내기구의 해외 </w:t>
            </w:r>
            <w:proofErr w:type="spellStart"/>
            <w:r w:rsidRPr="004E47FF">
              <w:rPr>
                <w:rFonts w:hint="eastAsia"/>
                <w:sz w:val="21"/>
                <w:szCs w:val="21"/>
              </w:rPr>
              <w:t>인민폐</w:t>
            </w:r>
            <w:proofErr w:type="spellEnd"/>
            <w:r w:rsidRPr="004E47FF">
              <w:rPr>
                <w:rFonts w:hint="eastAsia"/>
                <w:sz w:val="21"/>
                <w:szCs w:val="21"/>
              </w:rPr>
              <w:t xml:space="preserve"> 직접투자에 편의를 제공하고 </w:t>
            </w:r>
            <w:proofErr w:type="spellStart"/>
            <w:r w:rsidRPr="004E47FF">
              <w:rPr>
                <w:rFonts w:hint="eastAsia"/>
                <w:sz w:val="21"/>
                <w:szCs w:val="21"/>
              </w:rPr>
              <w:t>은행업</w:t>
            </w:r>
            <w:proofErr w:type="spellEnd"/>
            <w:r w:rsidRPr="004E47FF">
              <w:rPr>
                <w:rFonts w:hint="eastAsia"/>
                <w:sz w:val="21"/>
                <w:szCs w:val="21"/>
              </w:rPr>
              <w:t xml:space="preserve"> 금융기관(이하 은행이라 함)의 해외 직접투자 </w:t>
            </w:r>
            <w:proofErr w:type="spellStart"/>
            <w:r w:rsidRPr="004E47FF">
              <w:rPr>
                <w:rFonts w:hint="eastAsia"/>
                <w:sz w:val="21"/>
                <w:szCs w:val="21"/>
              </w:rPr>
              <w:t>인민폐</w:t>
            </w:r>
            <w:proofErr w:type="spellEnd"/>
            <w:r w:rsidRPr="004E47FF">
              <w:rPr>
                <w:rFonts w:hint="eastAsia"/>
                <w:sz w:val="21"/>
                <w:szCs w:val="21"/>
              </w:rPr>
              <w:t xml:space="preserve"> 결제업무를 </w:t>
            </w:r>
            <w:proofErr w:type="spellStart"/>
            <w:r w:rsidRPr="004E47FF">
              <w:rPr>
                <w:rFonts w:hint="eastAsia"/>
                <w:sz w:val="21"/>
                <w:szCs w:val="21"/>
              </w:rPr>
              <w:t>규율하기</w:t>
            </w:r>
            <w:proofErr w:type="spellEnd"/>
            <w:r w:rsidRPr="004E47FF">
              <w:rPr>
                <w:rFonts w:hint="eastAsia"/>
                <w:sz w:val="21"/>
                <w:szCs w:val="21"/>
              </w:rPr>
              <w:t xml:space="preserve"> 위하여, 《중화인민공화국 중국인민은행법》 등 법률, 행정법규에 근거하여 이 방법을 제정한다.</w:t>
            </w:r>
          </w:p>
          <w:p w:rsidR="001A0B2B" w:rsidRPr="0022282F" w:rsidRDefault="001A0B2B" w:rsidP="0022282F">
            <w:pPr>
              <w:pStyle w:val="a6"/>
              <w:wordWrap w:val="0"/>
              <w:autoSpaceDN w:val="0"/>
              <w:spacing w:line="290" w:lineRule="atLeast"/>
              <w:ind w:firstLineChars="200" w:firstLine="388"/>
              <w:rPr>
                <w:rFonts w:hint="eastAsia"/>
                <w:spacing w:val="-6"/>
                <w:sz w:val="21"/>
                <w:szCs w:val="21"/>
              </w:rPr>
            </w:pPr>
            <w:r w:rsidRPr="0022282F">
              <w:rPr>
                <w:rFonts w:hint="eastAsia"/>
                <w:b/>
                <w:bCs/>
                <w:spacing w:val="-6"/>
                <w:sz w:val="21"/>
                <w:szCs w:val="21"/>
              </w:rPr>
              <w:t xml:space="preserve">제2조 </w:t>
            </w:r>
            <w:r w:rsidRPr="0022282F">
              <w:rPr>
                <w:rFonts w:hint="eastAsia"/>
                <w:spacing w:val="-6"/>
                <w:sz w:val="21"/>
                <w:szCs w:val="21"/>
              </w:rPr>
              <w:t xml:space="preserve">이 방법이 지칭하는 해외 직접투자라 함은 경내기구가 해외 직접투자 주관부서의 허가를 받고 </w:t>
            </w:r>
            <w:proofErr w:type="spellStart"/>
            <w:r w:rsidRPr="0022282F">
              <w:rPr>
                <w:rFonts w:hint="eastAsia"/>
                <w:spacing w:val="-6"/>
                <w:sz w:val="21"/>
                <w:szCs w:val="21"/>
              </w:rPr>
              <w:t>인민폐자금으로</w:t>
            </w:r>
            <w:proofErr w:type="spellEnd"/>
            <w:r w:rsidRPr="0022282F">
              <w:rPr>
                <w:rFonts w:hint="eastAsia"/>
                <w:spacing w:val="-6"/>
                <w:sz w:val="21"/>
                <w:szCs w:val="21"/>
              </w:rPr>
              <w:t xml:space="preserve"> 설립, 인수합병, 지분참여 등 방식을 통해 해외에서 기업을 설립하거나 프로젝트의 전부 또는 일부 소유권, 통제권 또는 경영관리권 등의 권익을 취득하는 행위를 가리킨다.</w:t>
            </w:r>
          </w:p>
          <w:p w:rsidR="001A0B2B" w:rsidRPr="0022282F" w:rsidRDefault="001A0B2B" w:rsidP="0022282F">
            <w:pPr>
              <w:pStyle w:val="a6"/>
              <w:wordWrap w:val="0"/>
              <w:autoSpaceDN w:val="0"/>
              <w:spacing w:line="290" w:lineRule="atLeast"/>
              <w:ind w:firstLineChars="200" w:firstLine="412"/>
              <w:rPr>
                <w:rFonts w:hint="eastAsia"/>
                <w:spacing w:val="-2"/>
                <w:sz w:val="21"/>
                <w:szCs w:val="21"/>
              </w:rPr>
            </w:pPr>
            <w:r w:rsidRPr="0022282F">
              <w:rPr>
                <w:rFonts w:hint="eastAsia"/>
                <w:spacing w:val="-2"/>
                <w:sz w:val="21"/>
                <w:szCs w:val="21"/>
              </w:rPr>
              <w:t xml:space="preserve">이 방법이 지칭하는 경내기구라 함은 다국적 무역 </w:t>
            </w:r>
            <w:proofErr w:type="spellStart"/>
            <w:r w:rsidRPr="0022282F">
              <w:rPr>
                <w:rFonts w:hint="eastAsia"/>
                <w:spacing w:val="-2"/>
                <w:sz w:val="21"/>
                <w:szCs w:val="21"/>
              </w:rPr>
              <w:t>인민폐결제</w:t>
            </w:r>
            <w:proofErr w:type="spellEnd"/>
            <w:r w:rsidRPr="0022282F">
              <w:rPr>
                <w:rFonts w:hint="eastAsia"/>
                <w:spacing w:val="-2"/>
                <w:sz w:val="21"/>
                <w:szCs w:val="21"/>
              </w:rPr>
              <w:t xml:space="preserve"> 시범지역 내에 등록 등기한 </w:t>
            </w:r>
            <w:proofErr w:type="spellStart"/>
            <w:r w:rsidRPr="0022282F">
              <w:rPr>
                <w:rFonts w:hint="eastAsia"/>
                <w:spacing w:val="-2"/>
                <w:sz w:val="21"/>
                <w:szCs w:val="21"/>
              </w:rPr>
              <w:t>비금융기업을</w:t>
            </w:r>
            <w:proofErr w:type="spellEnd"/>
            <w:r w:rsidRPr="0022282F">
              <w:rPr>
                <w:rFonts w:hint="eastAsia"/>
                <w:spacing w:val="-2"/>
                <w:sz w:val="21"/>
                <w:szCs w:val="21"/>
              </w:rPr>
              <w:t xml:space="preserve"> 가리킨다. 이 방법이 지칭하는 전기비용이라 함은 경내기구가 해외에 프로젝트나 기업을 설립하기 전에 해외에 지불해야 하는, 해외 직접투자와 관련되는 비용을 가리킨다.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제3조 </w:t>
            </w:r>
            <w:r w:rsidRPr="004E47FF">
              <w:rPr>
                <w:rFonts w:hint="eastAsia"/>
                <w:sz w:val="21"/>
                <w:szCs w:val="21"/>
              </w:rPr>
              <w:t xml:space="preserve">중국인민은행과 국가외환관리국은 이 방법에 근거하여 해외 직접투자 </w:t>
            </w:r>
            <w:proofErr w:type="spellStart"/>
            <w:r w:rsidRPr="004E47FF">
              <w:rPr>
                <w:rFonts w:hint="eastAsia"/>
                <w:sz w:val="21"/>
                <w:szCs w:val="21"/>
              </w:rPr>
              <w:t>인민폐결제</w:t>
            </w:r>
            <w:proofErr w:type="spellEnd"/>
            <w:r w:rsidRPr="004E47FF">
              <w:rPr>
                <w:rFonts w:hint="eastAsia"/>
                <w:sz w:val="21"/>
                <w:szCs w:val="21"/>
              </w:rPr>
              <w:t xml:space="preserve"> 시범업무에 대한 관리를 실시한다.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제4조 </w:t>
            </w:r>
            <w:r w:rsidRPr="004E47FF">
              <w:rPr>
                <w:rFonts w:hint="eastAsia"/>
                <w:sz w:val="21"/>
                <w:szCs w:val="21"/>
              </w:rPr>
              <w:t xml:space="preserve">경내기구가 </w:t>
            </w:r>
            <w:proofErr w:type="spellStart"/>
            <w:r w:rsidRPr="004E47FF">
              <w:rPr>
                <w:rFonts w:hint="eastAsia"/>
                <w:sz w:val="21"/>
                <w:szCs w:val="21"/>
              </w:rPr>
              <w:t>인민폐</w:t>
            </w:r>
            <w:proofErr w:type="spellEnd"/>
            <w:r w:rsidRPr="004E47FF">
              <w:rPr>
                <w:rFonts w:hint="eastAsia"/>
                <w:sz w:val="21"/>
                <w:szCs w:val="21"/>
              </w:rPr>
              <w:t xml:space="preserve"> 해외 직접투자를 하는 경우에는 해외 직접투자 주관부서의 허가를 받아야 한다. 해외 직접투자 관련 허가수속을 할 때 경내기구는 투자할 </w:t>
            </w:r>
            <w:proofErr w:type="spellStart"/>
            <w:r w:rsidRPr="004E47FF">
              <w:rPr>
                <w:rFonts w:hint="eastAsia"/>
                <w:sz w:val="21"/>
                <w:szCs w:val="21"/>
              </w:rPr>
              <w:t>인민폐</w:t>
            </w:r>
            <w:proofErr w:type="spellEnd"/>
            <w:r w:rsidRPr="004E47FF">
              <w:rPr>
                <w:rFonts w:hint="eastAsia"/>
                <w:sz w:val="21"/>
                <w:szCs w:val="21"/>
              </w:rPr>
              <w:t xml:space="preserve"> 금액을 명확히 밝혀야 한다.</w:t>
            </w:r>
          </w:p>
          <w:p w:rsidR="001A0B2B" w:rsidRPr="0022282F" w:rsidRDefault="001A0B2B" w:rsidP="0022282F">
            <w:pPr>
              <w:pStyle w:val="a6"/>
              <w:wordWrap w:val="0"/>
              <w:autoSpaceDN w:val="0"/>
              <w:spacing w:line="290" w:lineRule="atLeast"/>
              <w:ind w:firstLineChars="200" w:firstLine="396"/>
              <w:rPr>
                <w:rFonts w:hint="eastAsia"/>
                <w:spacing w:val="-4"/>
                <w:sz w:val="21"/>
                <w:szCs w:val="21"/>
              </w:rPr>
            </w:pPr>
            <w:r w:rsidRPr="0022282F">
              <w:rPr>
                <w:rFonts w:hint="eastAsia"/>
                <w:b/>
                <w:bCs/>
                <w:spacing w:val="-4"/>
                <w:sz w:val="21"/>
                <w:szCs w:val="21"/>
              </w:rPr>
              <w:t xml:space="preserve">제5조 </w:t>
            </w:r>
            <w:r w:rsidRPr="0022282F">
              <w:rPr>
                <w:rFonts w:hint="eastAsia"/>
                <w:spacing w:val="-4"/>
                <w:sz w:val="21"/>
                <w:szCs w:val="21"/>
              </w:rPr>
              <w:t>해외 직접투자 전기비용을 송금하거나 전기비용 해외송금이 발생하지 아니하는 해외 직접투자를 하는 경우, 경내기구는 소재지 외환관</w:t>
            </w:r>
            <w:r w:rsidRPr="0022282F">
              <w:rPr>
                <w:rFonts w:hint="eastAsia"/>
                <w:spacing w:val="-4"/>
                <w:sz w:val="21"/>
                <w:szCs w:val="21"/>
              </w:rPr>
              <w:lastRenderedPageBreak/>
              <w:t>리국에 아래의 서류를 제출하여 전기비용의 송금 또는 해외 직접투자 등기수속을 해야 한다.</w:t>
            </w:r>
          </w:p>
          <w:p w:rsidR="001A0B2B" w:rsidRPr="004E47FF" w:rsidRDefault="001A0B2B" w:rsidP="001217F9">
            <w:pPr>
              <w:pStyle w:val="a6"/>
              <w:wordWrap w:val="0"/>
              <w:autoSpaceDN w:val="0"/>
              <w:spacing w:line="290" w:lineRule="atLeast"/>
              <w:ind w:firstLineChars="200" w:firstLine="420"/>
              <w:rPr>
                <w:rFonts w:hint="eastAsia"/>
                <w:sz w:val="21"/>
                <w:szCs w:val="21"/>
              </w:rPr>
            </w:pPr>
            <w:r w:rsidRPr="004E47FF">
              <w:rPr>
                <w:rFonts w:hint="eastAsia"/>
                <w:sz w:val="21"/>
                <w:szCs w:val="21"/>
              </w:rPr>
              <w:t>(1) 서면신청서</w:t>
            </w:r>
          </w:p>
          <w:p w:rsidR="001A0B2B" w:rsidRPr="004E47FF" w:rsidRDefault="001A0B2B" w:rsidP="001217F9">
            <w:pPr>
              <w:pStyle w:val="a6"/>
              <w:wordWrap w:val="0"/>
              <w:autoSpaceDN w:val="0"/>
              <w:spacing w:line="290" w:lineRule="atLeast"/>
              <w:ind w:firstLineChars="200" w:firstLine="420"/>
              <w:rPr>
                <w:rFonts w:hint="eastAsia"/>
                <w:sz w:val="21"/>
                <w:szCs w:val="21"/>
              </w:rPr>
            </w:pPr>
            <w:r w:rsidRPr="004E47FF">
              <w:rPr>
                <w:rFonts w:hint="eastAsia"/>
                <w:sz w:val="21"/>
                <w:szCs w:val="21"/>
              </w:rPr>
              <w:t>(2) 해외 직접투자 주관부서의 허가서류 및 사본, 또는 해외 직접투자 주관부서에 제출한 해외 직접투자 신청서류 사본</w:t>
            </w:r>
          </w:p>
          <w:p w:rsidR="001A0B2B" w:rsidRPr="004E47FF" w:rsidRDefault="001A0B2B" w:rsidP="001217F9">
            <w:pPr>
              <w:pStyle w:val="a6"/>
              <w:wordWrap w:val="0"/>
              <w:autoSpaceDN w:val="0"/>
              <w:spacing w:line="290" w:lineRule="atLeast"/>
              <w:ind w:firstLineChars="200" w:firstLine="420"/>
              <w:rPr>
                <w:rFonts w:hint="eastAsia"/>
                <w:sz w:val="21"/>
                <w:szCs w:val="21"/>
              </w:rPr>
            </w:pPr>
            <w:r w:rsidRPr="004E47FF">
              <w:rPr>
                <w:rFonts w:hint="eastAsia"/>
                <w:sz w:val="21"/>
                <w:szCs w:val="21"/>
              </w:rPr>
              <w:t xml:space="preserve">(3) 경내기구의 </w:t>
            </w:r>
            <w:proofErr w:type="spellStart"/>
            <w:r w:rsidRPr="004E47FF">
              <w:rPr>
                <w:rFonts w:hint="eastAsia"/>
                <w:sz w:val="21"/>
                <w:szCs w:val="21"/>
              </w:rPr>
              <w:t>영업집조</w:t>
            </w:r>
            <w:proofErr w:type="spellEnd"/>
            <w:r w:rsidRPr="004E47FF">
              <w:rPr>
                <w:rFonts w:hint="eastAsia"/>
                <w:sz w:val="21"/>
                <w:szCs w:val="21"/>
              </w:rPr>
              <w:t>, 조직기구코드 등 사본.</w:t>
            </w:r>
          </w:p>
          <w:p w:rsidR="001A0B2B" w:rsidRPr="004E47FF" w:rsidRDefault="001A0B2B" w:rsidP="001217F9">
            <w:pPr>
              <w:pStyle w:val="a6"/>
              <w:wordWrap w:val="0"/>
              <w:autoSpaceDN w:val="0"/>
              <w:spacing w:line="290" w:lineRule="atLeast"/>
              <w:ind w:firstLineChars="200" w:firstLine="420"/>
              <w:rPr>
                <w:rFonts w:hint="eastAsia"/>
                <w:sz w:val="21"/>
                <w:szCs w:val="21"/>
              </w:rPr>
            </w:pPr>
            <w:r w:rsidRPr="004E47FF">
              <w:rPr>
                <w:rFonts w:hint="eastAsia"/>
                <w:sz w:val="21"/>
                <w:szCs w:val="21"/>
              </w:rPr>
              <w:t xml:space="preserve">경내기구 소재지 외환관리국은 신청서류를 접수한 날로부터 3일 이내에 관련 정보의 등록수속을 완료해야 한다. </w:t>
            </w:r>
          </w:p>
          <w:p w:rsidR="001A0B2B" w:rsidRPr="004E47FF" w:rsidRDefault="001A0B2B" w:rsidP="001217F9">
            <w:pPr>
              <w:pStyle w:val="a6"/>
              <w:wordWrap w:val="0"/>
              <w:autoSpaceDN w:val="0"/>
              <w:spacing w:line="290" w:lineRule="atLeast"/>
              <w:ind w:firstLineChars="200" w:firstLine="420"/>
              <w:rPr>
                <w:rFonts w:hint="eastAsia"/>
                <w:sz w:val="21"/>
                <w:szCs w:val="21"/>
              </w:rPr>
            </w:pPr>
            <w:r w:rsidRPr="004E47FF">
              <w:rPr>
                <w:rFonts w:hint="eastAsia"/>
                <w:sz w:val="21"/>
                <w:szCs w:val="21"/>
              </w:rPr>
              <w:t>전기비용 송금이 발생한 적이 있는 해외 직접투자인 경우, 경내기구는 해외 직접투자 주관부서의 허가를 받은 30일 이내에 소재지 외환관리국에 관련 정보를 송부해야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제6조 </w:t>
            </w:r>
            <w:r w:rsidRPr="004E47FF">
              <w:rPr>
                <w:rFonts w:hint="eastAsia"/>
                <w:sz w:val="21"/>
                <w:szCs w:val="21"/>
              </w:rPr>
              <w:t xml:space="preserve">경내기구는 이 방법 제5조 제1항에 따라 전기비용 송금수속을 하거나 또는 해외 직접투자 등록수속을 마친 후 은행에서 해외 직접투자 </w:t>
            </w:r>
            <w:proofErr w:type="spellStart"/>
            <w:r w:rsidRPr="004E47FF">
              <w:rPr>
                <w:rFonts w:hint="eastAsia"/>
                <w:sz w:val="21"/>
                <w:szCs w:val="21"/>
              </w:rPr>
              <w:t>인민폐자금의</w:t>
            </w:r>
            <w:proofErr w:type="spellEnd"/>
            <w:r w:rsidRPr="004E47FF">
              <w:rPr>
                <w:rFonts w:hint="eastAsia"/>
                <w:sz w:val="21"/>
                <w:szCs w:val="21"/>
              </w:rPr>
              <w:t xml:space="preserve"> 송금 또는 전기비용 </w:t>
            </w:r>
            <w:proofErr w:type="spellStart"/>
            <w:r w:rsidRPr="004E47FF">
              <w:rPr>
                <w:rFonts w:hint="eastAsia"/>
                <w:sz w:val="21"/>
                <w:szCs w:val="21"/>
              </w:rPr>
              <w:t>인민폐자금의</w:t>
            </w:r>
            <w:proofErr w:type="spellEnd"/>
            <w:r w:rsidRPr="004E47FF">
              <w:rPr>
                <w:rFonts w:hint="eastAsia"/>
                <w:sz w:val="21"/>
                <w:szCs w:val="21"/>
              </w:rPr>
              <w:t xml:space="preserve"> 송금수속을 할 수 있다.</w:t>
            </w:r>
          </w:p>
          <w:p w:rsidR="001A0B2B" w:rsidRPr="0022282F" w:rsidRDefault="001A0B2B" w:rsidP="0022282F">
            <w:pPr>
              <w:pStyle w:val="a6"/>
              <w:wordWrap w:val="0"/>
              <w:autoSpaceDN w:val="0"/>
              <w:spacing w:line="290" w:lineRule="atLeast"/>
              <w:ind w:firstLineChars="200" w:firstLine="388"/>
              <w:rPr>
                <w:rFonts w:hint="eastAsia"/>
                <w:spacing w:val="-8"/>
                <w:sz w:val="21"/>
                <w:szCs w:val="21"/>
              </w:rPr>
            </w:pPr>
            <w:r w:rsidRPr="0022282F">
              <w:rPr>
                <w:rFonts w:hint="eastAsia"/>
                <w:spacing w:val="-8"/>
                <w:sz w:val="21"/>
                <w:szCs w:val="21"/>
              </w:rPr>
              <w:t xml:space="preserve">은행은 해외 직접투자 </w:t>
            </w:r>
            <w:proofErr w:type="spellStart"/>
            <w:r w:rsidRPr="0022282F">
              <w:rPr>
                <w:rFonts w:hint="eastAsia"/>
                <w:spacing w:val="-8"/>
                <w:sz w:val="21"/>
                <w:szCs w:val="21"/>
              </w:rPr>
              <w:t>인민폐결제</w:t>
            </w:r>
            <w:proofErr w:type="spellEnd"/>
            <w:r w:rsidRPr="0022282F">
              <w:rPr>
                <w:rFonts w:hint="eastAsia"/>
                <w:spacing w:val="-8"/>
                <w:sz w:val="21"/>
                <w:szCs w:val="21"/>
              </w:rPr>
              <w:t xml:space="preserve"> 업무를 처리할 때 신중성 감독관리 관련 규정에 따라 해외 직접투자 주관부서의 허가증서나 서류 등 관련 서류를 제출하도록 경내기구에 요구하고 열심히 심사해야 한다. 심사 과정에서 은행은 </w:t>
            </w:r>
            <w:proofErr w:type="spellStart"/>
            <w:r w:rsidRPr="0022282F">
              <w:rPr>
                <w:rFonts w:hint="eastAsia"/>
                <w:spacing w:val="-8"/>
                <w:sz w:val="21"/>
                <w:szCs w:val="21"/>
              </w:rPr>
              <w:t>인민폐</w:t>
            </w:r>
            <w:proofErr w:type="spellEnd"/>
            <w:r w:rsidRPr="0022282F">
              <w:rPr>
                <w:rFonts w:hint="eastAsia"/>
                <w:spacing w:val="-8"/>
                <w:sz w:val="21"/>
                <w:szCs w:val="21"/>
              </w:rPr>
              <w:t xml:space="preserve"> 다국적 수불정보관리시스템과 직접투자 외환관리정보시스템에 로그인하여 관련 정보를 조회할 수 있다.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제7조 </w:t>
            </w:r>
            <w:r w:rsidRPr="004E47FF">
              <w:rPr>
                <w:rFonts w:hint="eastAsia"/>
                <w:sz w:val="21"/>
                <w:szCs w:val="21"/>
              </w:rPr>
              <w:t>은행은</w:t>
            </w:r>
            <w:r w:rsidRPr="004E47FF">
              <w:rPr>
                <w:rFonts w:hint="eastAsia"/>
                <w:b/>
                <w:bCs/>
                <w:sz w:val="21"/>
                <w:szCs w:val="21"/>
              </w:rPr>
              <w:t xml:space="preserve"> </w:t>
            </w:r>
            <w:r w:rsidRPr="004E47FF">
              <w:rPr>
                <w:rFonts w:hint="eastAsia"/>
                <w:sz w:val="21"/>
                <w:szCs w:val="21"/>
              </w:rPr>
              <w:t xml:space="preserve">해외 직접투자 주관부서에 제출한 경내기구의 신청서류와 경내기구의 조직기구코드 등 관련 서류를 심사한 후 경내기구의 해외 직접투자 </w:t>
            </w:r>
            <w:proofErr w:type="spellStart"/>
            <w:r w:rsidRPr="004E47FF">
              <w:rPr>
                <w:rFonts w:hint="eastAsia"/>
                <w:sz w:val="21"/>
                <w:szCs w:val="21"/>
              </w:rPr>
              <w:t>인민폐</w:t>
            </w:r>
            <w:proofErr w:type="spellEnd"/>
            <w:r w:rsidRPr="004E47FF">
              <w:rPr>
                <w:rFonts w:hint="eastAsia"/>
                <w:sz w:val="21"/>
                <w:szCs w:val="21"/>
              </w:rPr>
              <w:t xml:space="preserve"> 전기비용 송금을 처리할 수 있다. 경내기구가 송금할 수 있는 누적 전기비용은 원칙상 그가 해외 직접투자 주관부서에 신고한 중국측 투자총액의 15%를 초과하지 아니한다. 해외 인수합병 등 업무의 필요로 인해 전기비용이 15%를 초과해야 하는 경우에는 소재지 외환관리국에 상황설명을 하고 아울러 관련 증명서류를 제출해야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제8조 </w:t>
            </w:r>
            <w:r w:rsidRPr="004E47FF">
              <w:rPr>
                <w:rFonts w:hint="eastAsia"/>
                <w:sz w:val="21"/>
                <w:szCs w:val="21"/>
              </w:rPr>
              <w:t>은행은 《</w:t>
            </w:r>
            <w:proofErr w:type="spellStart"/>
            <w:r w:rsidRPr="004E47FF">
              <w:rPr>
                <w:rFonts w:hint="eastAsia"/>
                <w:sz w:val="21"/>
                <w:szCs w:val="21"/>
              </w:rPr>
              <w:t>인민폐</w:t>
            </w:r>
            <w:proofErr w:type="spellEnd"/>
            <w:r w:rsidRPr="004E47FF">
              <w:rPr>
                <w:rFonts w:hint="eastAsia"/>
                <w:sz w:val="21"/>
                <w:szCs w:val="21"/>
              </w:rPr>
              <w:t xml:space="preserve"> 은행결제계좌 관리방법》(중국인민은행 </w:t>
            </w:r>
            <w:proofErr w:type="spellStart"/>
            <w:r w:rsidRPr="004E47FF">
              <w:rPr>
                <w:rFonts w:hint="eastAsia"/>
                <w:sz w:val="21"/>
                <w:szCs w:val="21"/>
              </w:rPr>
              <w:t>령</w:t>
            </w:r>
            <w:proofErr w:type="spellEnd"/>
            <w:r w:rsidRPr="004E47FF">
              <w:rPr>
                <w:rFonts w:hint="eastAsia"/>
                <w:sz w:val="21"/>
                <w:szCs w:val="21"/>
              </w:rPr>
              <w:t xml:space="preserve"> [2003] 제5호로 반포) 등 규정에 따라 경내기구의 </w:t>
            </w:r>
            <w:proofErr w:type="spellStart"/>
            <w:r w:rsidRPr="004E47FF">
              <w:rPr>
                <w:rFonts w:hint="eastAsia"/>
                <w:sz w:val="21"/>
                <w:szCs w:val="21"/>
              </w:rPr>
              <w:t>인민폐</w:t>
            </w:r>
            <w:proofErr w:type="spellEnd"/>
            <w:r w:rsidRPr="004E47FF">
              <w:rPr>
                <w:rFonts w:hint="eastAsia"/>
                <w:sz w:val="21"/>
                <w:szCs w:val="21"/>
              </w:rPr>
              <w:t xml:space="preserve"> 은행결제계좌를 통해 그 해외 직접투자 </w:t>
            </w:r>
            <w:proofErr w:type="spellStart"/>
            <w:r w:rsidRPr="004E47FF">
              <w:rPr>
                <w:rFonts w:hint="eastAsia"/>
                <w:sz w:val="21"/>
                <w:szCs w:val="21"/>
              </w:rPr>
              <w:t>인민폐자금을</w:t>
            </w:r>
            <w:proofErr w:type="spellEnd"/>
            <w:r w:rsidRPr="004E47FF">
              <w:rPr>
                <w:rFonts w:hint="eastAsia"/>
                <w:sz w:val="21"/>
                <w:szCs w:val="21"/>
              </w:rPr>
              <w:t xml:space="preserve"> 결제하며, 아울러 </w:t>
            </w:r>
            <w:proofErr w:type="spellStart"/>
            <w:r w:rsidRPr="004E47FF">
              <w:rPr>
                <w:rFonts w:hint="eastAsia"/>
                <w:sz w:val="21"/>
                <w:szCs w:val="21"/>
              </w:rPr>
              <w:t>인민폐</w:t>
            </w:r>
            <w:proofErr w:type="spellEnd"/>
            <w:r w:rsidRPr="004E47FF">
              <w:rPr>
                <w:rFonts w:hint="eastAsia"/>
                <w:sz w:val="21"/>
                <w:szCs w:val="21"/>
              </w:rPr>
              <w:t xml:space="preserve"> 다국적 수불정보관리시스템에 </w:t>
            </w:r>
            <w:proofErr w:type="spellStart"/>
            <w:r w:rsidRPr="004E47FF">
              <w:rPr>
                <w:rFonts w:hint="eastAsia"/>
                <w:sz w:val="21"/>
                <w:szCs w:val="21"/>
              </w:rPr>
              <w:t>인민폐자금</w:t>
            </w:r>
            <w:proofErr w:type="spellEnd"/>
            <w:r w:rsidRPr="004E47FF">
              <w:rPr>
                <w:rFonts w:hint="eastAsia"/>
                <w:sz w:val="21"/>
                <w:szCs w:val="21"/>
              </w:rPr>
              <w:t xml:space="preserve"> 다국적 수불정보를 송부한다.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제9조 </w:t>
            </w:r>
            <w:proofErr w:type="spellStart"/>
            <w:r w:rsidRPr="004E47FF">
              <w:rPr>
                <w:rFonts w:hint="eastAsia"/>
                <w:sz w:val="21"/>
                <w:szCs w:val="21"/>
              </w:rPr>
              <w:t>인민폐</w:t>
            </w:r>
            <w:proofErr w:type="spellEnd"/>
            <w:r w:rsidRPr="004E47FF">
              <w:rPr>
                <w:rFonts w:hint="eastAsia"/>
                <w:sz w:val="21"/>
                <w:szCs w:val="21"/>
              </w:rPr>
              <w:t xml:space="preserve"> 해외 직접투자 관련 업무에 </w:t>
            </w:r>
            <w:r w:rsidRPr="004E47FF">
              <w:rPr>
                <w:rFonts w:hint="eastAsia"/>
                <w:sz w:val="21"/>
                <w:szCs w:val="21"/>
              </w:rPr>
              <w:lastRenderedPageBreak/>
              <w:t xml:space="preserve">외환자금도 사용해야 하는 경우 해외기구와 은행은 외환관리 관련 규정에 따라 해외 직접투자 외환자금의 송금 또는 수금수속을 처리해야 한다. 외환자금의 송금 또는 수금수속을 처리할 때 은행은 직접투자 외환관리정보시스템에 로그인하여 업무 심사를 실시함으로써 관련 업무의 </w:t>
            </w:r>
            <w:proofErr w:type="spellStart"/>
            <w:r w:rsidRPr="004E47FF">
              <w:rPr>
                <w:rFonts w:hint="eastAsia"/>
                <w:sz w:val="21"/>
                <w:szCs w:val="21"/>
              </w:rPr>
              <w:t>적격성을</w:t>
            </w:r>
            <w:proofErr w:type="spellEnd"/>
            <w:r w:rsidRPr="004E47FF">
              <w:rPr>
                <w:rFonts w:hint="eastAsia"/>
                <w:sz w:val="21"/>
                <w:szCs w:val="21"/>
              </w:rPr>
              <w:t xml:space="preserve"> 보장해야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제10조 </w:t>
            </w:r>
            <w:r w:rsidRPr="004E47FF">
              <w:rPr>
                <w:rFonts w:hint="eastAsia"/>
                <w:sz w:val="21"/>
                <w:szCs w:val="21"/>
              </w:rPr>
              <w:t xml:space="preserve">은행에서 해외기구의 해외 직접투자에 송금처리를 하는 </w:t>
            </w:r>
            <w:proofErr w:type="spellStart"/>
            <w:r w:rsidRPr="004E47FF">
              <w:rPr>
                <w:rFonts w:hint="eastAsia"/>
                <w:sz w:val="21"/>
                <w:szCs w:val="21"/>
              </w:rPr>
              <w:t>인민폐</w:t>
            </w:r>
            <w:proofErr w:type="spellEnd"/>
            <w:r w:rsidRPr="004E47FF">
              <w:rPr>
                <w:rFonts w:hint="eastAsia"/>
                <w:sz w:val="21"/>
                <w:szCs w:val="21"/>
              </w:rPr>
              <w:t xml:space="preserve"> 자금과 외환자금의 합계는 해외 직접투자 주관부서가 허가한 해외 직접투자 총액을 초과하지 아니한다.</w:t>
            </w:r>
          </w:p>
          <w:p w:rsidR="001A0B2B" w:rsidRPr="004E47FF" w:rsidRDefault="001A0B2B" w:rsidP="001217F9">
            <w:pPr>
              <w:pStyle w:val="a6"/>
              <w:wordWrap w:val="0"/>
              <w:autoSpaceDN w:val="0"/>
              <w:spacing w:line="290" w:lineRule="atLeast"/>
              <w:ind w:firstLineChars="200" w:firstLine="420"/>
              <w:rPr>
                <w:rFonts w:hint="eastAsia"/>
                <w:sz w:val="21"/>
                <w:szCs w:val="21"/>
              </w:rPr>
            </w:pPr>
            <w:r w:rsidRPr="004E47FF">
              <w:rPr>
                <w:rFonts w:hint="eastAsia"/>
                <w:sz w:val="21"/>
                <w:szCs w:val="21"/>
              </w:rPr>
              <w:t xml:space="preserve">경내기구에서 해외에 송금한 </w:t>
            </w:r>
            <w:proofErr w:type="spellStart"/>
            <w:r w:rsidRPr="004E47FF">
              <w:rPr>
                <w:rFonts w:hint="eastAsia"/>
                <w:sz w:val="21"/>
                <w:szCs w:val="21"/>
              </w:rPr>
              <w:t>인민폐</w:t>
            </w:r>
            <w:proofErr w:type="spellEnd"/>
            <w:r w:rsidRPr="004E47FF">
              <w:rPr>
                <w:rFonts w:hint="eastAsia"/>
                <w:sz w:val="21"/>
                <w:szCs w:val="21"/>
              </w:rPr>
              <w:t xml:space="preserve"> 전기비용은 그 해외 직접투자 총액에 산입해야 한다. 은행은 경내기구의 해외 직접투자 </w:t>
            </w:r>
            <w:proofErr w:type="spellStart"/>
            <w:r w:rsidRPr="004E47FF">
              <w:rPr>
                <w:rFonts w:hint="eastAsia"/>
                <w:sz w:val="21"/>
                <w:szCs w:val="21"/>
              </w:rPr>
              <w:t>인민폐를</w:t>
            </w:r>
            <w:proofErr w:type="spellEnd"/>
            <w:r w:rsidRPr="004E47FF">
              <w:rPr>
                <w:rFonts w:hint="eastAsia"/>
                <w:sz w:val="21"/>
                <w:szCs w:val="21"/>
              </w:rPr>
              <w:t xml:space="preserve"> 송금할 때 이미 송금한 </w:t>
            </w:r>
            <w:proofErr w:type="spellStart"/>
            <w:r w:rsidRPr="004E47FF">
              <w:rPr>
                <w:rFonts w:hint="eastAsia"/>
                <w:sz w:val="21"/>
                <w:szCs w:val="21"/>
              </w:rPr>
              <w:t>인민폐</w:t>
            </w:r>
            <w:proofErr w:type="spellEnd"/>
            <w:r w:rsidRPr="004E47FF">
              <w:rPr>
                <w:rFonts w:hint="eastAsia"/>
                <w:sz w:val="21"/>
                <w:szCs w:val="21"/>
              </w:rPr>
              <w:t xml:space="preserve"> 전기비용을 공제해야 한다. 은행은 </w:t>
            </w:r>
            <w:proofErr w:type="spellStart"/>
            <w:r w:rsidRPr="004E47FF">
              <w:rPr>
                <w:rFonts w:hint="eastAsia"/>
                <w:sz w:val="21"/>
                <w:szCs w:val="21"/>
              </w:rPr>
              <w:t>인민폐</w:t>
            </w:r>
            <w:proofErr w:type="spellEnd"/>
            <w:r w:rsidRPr="004E47FF">
              <w:rPr>
                <w:rFonts w:hint="eastAsia"/>
                <w:sz w:val="21"/>
                <w:szCs w:val="21"/>
              </w:rPr>
              <w:t xml:space="preserve"> 다국적 수불정보관리시스템에 </w:t>
            </w:r>
            <w:proofErr w:type="spellStart"/>
            <w:r w:rsidRPr="004E47FF">
              <w:rPr>
                <w:rFonts w:hint="eastAsia"/>
                <w:sz w:val="21"/>
                <w:szCs w:val="21"/>
              </w:rPr>
              <w:t>인민폐</w:t>
            </w:r>
            <w:proofErr w:type="spellEnd"/>
            <w:r w:rsidRPr="004E47FF">
              <w:rPr>
                <w:rFonts w:hint="eastAsia"/>
                <w:sz w:val="21"/>
                <w:szCs w:val="21"/>
              </w:rPr>
              <w:t xml:space="preserve"> 전기비용 다국적 수불정보를 송부해야 한다.</w:t>
            </w:r>
          </w:p>
          <w:p w:rsidR="001A0B2B" w:rsidRPr="0022282F" w:rsidRDefault="001A0B2B" w:rsidP="0022282F">
            <w:pPr>
              <w:pStyle w:val="a6"/>
              <w:wordWrap w:val="0"/>
              <w:autoSpaceDN w:val="0"/>
              <w:spacing w:line="290" w:lineRule="atLeast"/>
              <w:ind w:firstLineChars="200" w:firstLine="436"/>
              <w:rPr>
                <w:rFonts w:hint="eastAsia"/>
                <w:spacing w:val="6"/>
                <w:sz w:val="21"/>
                <w:szCs w:val="21"/>
              </w:rPr>
            </w:pPr>
            <w:r w:rsidRPr="0022282F">
              <w:rPr>
                <w:rFonts w:hint="eastAsia"/>
                <w:b/>
                <w:bCs/>
                <w:spacing w:val="6"/>
                <w:sz w:val="21"/>
                <w:szCs w:val="21"/>
              </w:rPr>
              <w:t xml:space="preserve">제11조 </w:t>
            </w:r>
            <w:proofErr w:type="spellStart"/>
            <w:r w:rsidRPr="0022282F">
              <w:rPr>
                <w:rFonts w:hint="eastAsia"/>
                <w:spacing w:val="6"/>
                <w:sz w:val="21"/>
                <w:szCs w:val="21"/>
              </w:rPr>
              <w:t>인민폐</w:t>
            </w:r>
            <w:proofErr w:type="spellEnd"/>
            <w:r w:rsidRPr="0022282F">
              <w:rPr>
                <w:rFonts w:hint="eastAsia"/>
                <w:spacing w:val="6"/>
                <w:sz w:val="21"/>
                <w:szCs w:val="21"/>
              </w:rPr>
              <w:t xml:space="preserve"> 전기비용을 송금한 날로부터 6개월 이내에 해외 직접투자 주관부서의 허가를 받지 못한 경우 해외기구는 나머지 자금을 경내의 원 </w:t>
            </w:r>
            <w:proofErr w:type="spellStart"/>
            <w:r w:rsidRPr="0022282F">
              <w:rPr>
                <w:rFonts w:hint="eastAsia"/>
                <w:spacing w:val="6"/>
                <w:sz w:val="21"/>
                <w:szCs w:val="21"/>
              </w:rPr>
              <w:t>인민폐</w:t>
            </w:r>
            <w:proofErr w:type="spellEnd"/>
            <w:r w:rsidRPr="0022282F">
              <w:rPr>
                <w:rFonts w:hint="eastAsia"/>
                <w:spacing w:val="6"/>
                <w:sz w:val="21"/>
                <w:szCs w:val="21"/>
              </w:rPr>
              <w:t xml:space="preserve"> 송금계좌에 송환해야 한다. 자금송환을 거절하는 경우 은행은 소재지 인민은행에 이를 등록 비치해야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제12조 </w:t>
            </w:r>
            <w:r w:rsidRPr="004E47FF">
              <w:rPr>
                <w:rFonts w:hint="eastAsia"/>
                <w:sz w:val="21"/>
                <w:szCs w:val="21"/>
              </w:rPr>
              <w:t xml:space="preserve">경내기구가 해외 직접투자를 통해 취득한 이익은 </w:t>
            </w:r>
            <w:proofErr w:type="spellStart"/>
            <w:r w:rsidRPr="004E47FF">
              <w:rPr>
                <w:rFonts w:hint="eastAsia"/>
                <w:sz w:val="21"/>
                <w:szCs w:val="21"/>
              </w:rPr>
              <w:t>인민폐로</w:t>
            </w:r>
            <w:proofErr w:type="spellEnd"/>
            <w:r w:rsidRPr="004E47FF">
              <w:rPr>
                <w:rFonts w:hint="eastAsia"/>
                <w:sz w:val="21"/>
                <w:szCs w:val="21"/>
              </w:rPr>
              <w:t xml:space="preserve"> 경내에 송환할 수 있다. 은행은 경내기구가 제출한 해외투자기업 이사회의 이익처분 결의서 등 서류를 심사한 후 당해 해외기구의 해외 직접투자 </w:t>
            </w:r>
            <w:proofErr w:type="spellStart"/>
            <w:r w:rsidRPr="004E47FF">
              <w:rPr>
                <w:rFonts w:hint="eastAsia"/>
                <w:sz w:val="21"/>
                <w:szCs w:val="21"/>
              </w:rPr>
              <w:t>인민폐이익</w:t>
            </w:r>
            <w:proofErr w:type="spellEnd"/>
            <w:r w:rsidRPr="004E47FF">
              <w:rPr>
                <w:rFonts w:hint="eastAsia"/>
                <w:sz w:val="21"/>
                <w:szCs w:val="21"/>
              </w:rPr>
              <w:t xml:space="preserve"> 입금수속을 처리할 수 있으며, 아울러 </w:t>
            </w:r>
            <w:proofErr w:type="spellStart"/>
            <w:r w:rsidRPr="004E47FF">
              <w:rPr>
                <w:rFonts w:hint="eastAsia"/>
                <w:sz w:val="21"/>
                <w:szCs w:val="21"/>
              </w:rPr>
              <w:t>인민폐</w:t>
            </w:r>
            <w:proofErr w:type="spellEnd"/>
            <w:r w:rsidRPr="004E47FF">
              <w:rPr>
                <w:rFonts w:hint="eastAsia"/>
                <w:sz w:val="21"/>
                <w:szCs w:val="21"/>
              </w:rPr>
              <w:t xml:space="preserve"> 다국적 수불정보관리시스템에 </w:t>
            </w:r>
            <w:proofErr w:type="spellStart"/>
            <w:r w:rsidRPr="004E47FF">
              <w:rPr>
                <w:rFonts w:hint="eastAsia"/>
                <w:sz w:val="21"/>
                <w:szCs w:val="21"/>
              </w:rPr>
              <w:t>인민폐이익</w:t>
            </w:r>
            <w:proofErr w:type="spellEnd"/>
            <w:r w:rsidRPr="004E47FF">
              <w:rPr>
                <w:rFonts w:hint="eastAsia"/>
                <w:sz w:val="21"/>
                <w:szCs w:val="21"/>
              </w:rPr>
              <w:t xml:space="preserve"> 수금정보를 송부해야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제13조 </w:t>
            </w:r>
            <w:r w:rsidRPr="004E47FF">
              <w:rPr>
                <w:rFonts w:hint="eastAsia"/>
                <w:sz w:val="21"/>
                <w:szCs w:val="21"/>
              </w:rPr>
              <w:t xml:space="preserve">경내기구가 해외투자기업의 자본증가, 자본감소, 지분양도, 청산 등으로 인해 </w:t>
            </w:r>
            <w:proofErr w:type="spellStart"/>
            <w:r w:rsidRPr="004E47FF">
              <w:rPr>
                <w:rFonts w:hint="eastAsia"/>
                <w:sz w:val="21"/>
                <w:szCs w:val="21"/>
              </w:rPr>
              <w:t>인민폐</w:t>
            </w:r>
            <w:proofErr w:type="spellEnd"/>
            <w:r w:rsidRPr="004E47FF">
              <w:rPr>
                <w:rFonts w:hint="eastAsia"/>
                <w:sz w:val="21"/>
                <w:szCs w:val="21"/>
              </w:rPr>
              <w:t xml:space="preserve"> 수금이나 지출이 필요한 경우에는 해외 직접투자 주관부서의 허가서류를 지참하고 은행에서 </w:t>
            </w:r>
            <w:proofErr w:type="spellStart"/>
            <w:r w:rsidRPr="004E47FF">
              <w:rPr>
                <w:rFonts w:hint="eastAsia"/>
                <w:sz w:val="21"/>
                <w:szCs w:val="21"/>
              </w:rPr>
              <w:t>인민폐자금의</w:t>
            </w:r>
            <w:proofErr w:type="spellEnd"/>
            <w:r w:rsidRPr="004E47FF">
              <w:rPr>
                <w:rFonts w:hint="eastAsia"/>
                <w:sz w:val="21"/>
                <w:szCs w:val="21"/>
              </w:rPr>
              <w:t xml:space="preserve"> 송금 또는 수금 수속을 할 수 있다. 상기 업무를 처리할 때 은행은 </w:t>
            </w:r>
            <w:proofErr w:type="spellStart"/>
            <w:r w:rsidRPr="004E47FF">
              <w:rPr>
                <w:rFonts w:hint="eastAsia"/>
                <w:sz w:val="21"/>
                <w:szCs w:val="21"/>
              </w:rPr>
              <w:t>인민폐</w:t>
            </w:r>
            <w:proofErr w:type="spellEnd"/>
            <w:r w:rsidRPr="004E47FF">
              <w:rPr>
                <w:rFonts w:hint="eastAsia"/>
                <w:sz w:val="21"/>
                <w:szCs w:val="21"/>
              </w:rPr>
              <w:t xml:space="preserve"> 다국적 수불정보관리시스템에 </w:t>
            </w:r>
            <w:proofErr w:type="spellStart"/>
            <w:r w:rsidRPr="004E47FF">
              <w:rPr>
                <w:rFonts w:hint="eastAsia"/>
                <w:sz w:val="21"/>
                <w:szCs w:val="21"/>
              </w:rPr>
              <w:t>인민폐</w:t>
            </w:r>
            <w:proofErr w:type="spellEnd"/>
            <w:r w:rsidRPr="004E47FF">
              <w:rPr>
                <w:rFonts w:hint="eastAsia"/>
                <w:sz w:val="21"/>
                <w:szCs w:val="21"/>
              </w:rPr>
              <w:t xml:space="preserve"> 다국적 수불 관련 정보를 송부해야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제14조 </w:t>
            </w:r>
            <w:r w:rsidRPr="004E47FF">
              <w:rPr>
                <w:rFonts w:hint="eastAsia"/>
                <w:sz w:val="21"/>
                <w:szCs w:val="21"/>
              </w:rPr>
              <w:t xml:space="preserve">이미 등기한 해외기업이 명칭, 경영기간, 합자 합작파트너 및 합자 합작방식 등 기본정보가 변경되거나 또는 자본증가, 자본감소, 지분양도 및 치환, 합병 또는 분립, 청산 등 상황이 발생한 경우 경내기구는 해당사항이 </w:t>
            </w:r>
            <w:r w:rsidRPr="004E47FF">
              <w:rPr>
                <w:rFonts w:hint="eastAsia"/>
                <w:sz w:val="21"/>
                <w:szCs w:val="21"/>
              </w:rPr>
              <w:lastRenderedPageBreak/>
              <w:t>발생한 날로부터 30일 이내에 상기 변경상황을 소재지 외환관리국에 보고해야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제15조 </w:t>
            </w:r>
            <w:r w:rsidRPr="004E47FF">
              <w:rPr>
                <w:rFonts w:hint="eastAsia"/>
                <w:sz w:val="21"/>
                <w:szCs w:val="21"/>
              </w:rPr>
              <w:t xml:space="preserve">은행은 관련 규정에 따라 경내기구의 해외투자기업 또는 프로젝트에 </w:t>
            </w:r>
            <w:proofErr w:type="spellStart"/>
            <w:r w:rsidRPr="004E47FF">
              <w:rPr>
                <w:rFonts w:hint="eastAsia"/>
                <w:sz w:val="21"/>
                <w:szCs w:val="21"/>
              </w:rPr>
              <w:t>인민폐</w:t>
            </w:r>
            <w:proofErr w:type="spellEnd"/>
            <w:r w:rsidRPr="004E47FF">
              <w:rPr>
                <w:rFonts w:hint="eastAsia"/>
                <w:sz w:val="21"/>
                <w:szCs w:val="21"/>
              </w:rPr>
              <w:t xml:space="preserve"> 대출을 할 수 있다. 은행이 해외지점 또는 해외 대리은행을 통해 </w:t>
            </w:r>
            <w:proofErr w:type="spellStart"/>
            <w:r w:rsidRPr="004E47FF">
              <w:rPr>
                <w:rFonts w:hint="eastAsia"/>
                <w:sz w:val="21"/>
                <w:szCs w:val="21"/>
              </w:rPr>
              <w:t>인민폐</w:t>
            </w:r>
            <w:proofErr w:type="spellEnd"/>
            <w:r w:rsidRPr="004E47FF">
              <w:rPr>
                <w:rFonts w:hint="eastAsia"/>
                <w:sz w:val="21"/>
                <w:szCs w:val="21"/>
              </w:rPr>
              <w:t xml:space="preserve"> 대출을 하는 경우에는 그 해외지점에 </w:t>
            </w:r>
            <w:proofErr w:type="spellStart"/>
            <w:r w:rsidRPr="004E47FF">
              <w:rPr>
                <w:rFonts w:hint="eastAsia"/>
                <w:sz w:val="21"/>
                <w:szCs w:val="21"/>
              </w:rPr>
              <w:t>인민폐자금을</w:t>
            </w:r>
            <w:proofErr w:type="spellEnd"/>
            <w:r w:rsidRPr="004E47FF">
              <w:rPr>
                <w:rFonts w:hint="eastAsia"/>
                <w:sz w:val="21"/>
                <w:szCs w:val="21"/>
              </w:rPr>
              <w:t xml:space="preserve"> 조달하거나 해외대리은행에 </w:t>
            </w:r>
            <w:proofErr w:type="spellStart"/>
            <w:r w:rsidRPr="004E47FF">
              <w:rPr>
                <w:rFonts w:hint="eastAsia"/>
                <w:sz w:val="21"/>
                <w:szCs w:val="21"/>
              </w:rPr>
              <w:t>인민폐자금을</w:t>
            </w:r>
            <w:proofErr w:type="spellEnd"/>
            <w:r w:rsidRPr="004E47FF">
              <w:rPr>
                <w:rFonts w:hint="eastAsia"/>
                <w:sz w:val="21"/>
                <w:szCs w:val="21"/>
              </w:rPr>
              <w:t xml:space="preserve"> 융통할 수 있으며, 아울러 15일 이내에 소재지 인민은행에 등록 비치해야 한다. 상기 업무를 처리할 때 은행은 </w:t>
            </w:r>
            <w:proofErr w:type="spellStart"/>
            <w:r w:rsidRPr="004E47FF">
              <w:rPr>
                <w:rFonts w:hint="eastAsia"/>
                <w:sz w:val="21"/>
                <w:szCs w:val="21"/>
              </w:rPr>
              <w:t>인민폐</w:t>
            </w:r>
            <w:proofErr w:type="spellEnd"/>
            <w:r w:rsidRPr="004E47FF">
              <w:rPr>
                <w:rFonts w:hint="eastAsia"/>
                <w:sz w:val="21"/>
                <w:szCs w:val="21"/>
              </w:rPr>
              <w:t xml:space="preserve"> 다국적 수불정보관리시스템에 </w:t>
            </w:r>
            <w:proofErr w:type="spellStart"/>
            <w:r w:rsidRPr="004E47FF">
              <w:rPr>
                <w:rFonts w:hint="eastAsia"/>
                <w:sz w:val="21"/>
                <w:szCs w:val="21"/>
              </w:rPr>
              <w:t>인민폐</w:t>
            </w:r>
            <w:proofErr w:type="spellEnd"/>
            <w:r w:rsidRPr="004E47FF">
              <w:rPr>
                <w:rFonts w:hint="eastAsia"/>
                <w:sz w:val="21"/>
                <w:szCs w:val="21"/>
              </w:rPr>
              <w:t xml:space="preserve"> 다국적 수불 관련 정보를 송부해야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제16조 </w:t>
            </w:r>
            <w:r w:rsidRPr="004E47FF">
              <w:rPr>
                <w:rFonts w:hint="eastAsia"/>
                <w:sz w:val="21"/>
                <w:szCs w:val="21"/>
              </w:rPr>
              <w:t xml:space="preserve">해외 직접투자 </w:t>
            </w:r>
            <w:proofErr w:type="spellStart"/>
            <w:r w:rsidRPr="004E47FF">
              <w:rPr>
                <w:rFonts w:hint="eastAsia"/>
                <w:sz w:val="21"/>
                <w:szCs w:val="21"/>
              </w:rPr>
              <w:t>인민폐결제</w:t>
            </w:r>
            <w:proofErr w:type="spellEnd"/>
            <w:r w:rsidRPr="004E47FF">
              <w:rPr>
                <w:rFonts w:hint="eastAsia"/>
                <w:sz w:val="21"/>
                <w:szCs w:val="21"/>
              </w:rPr>
              <w:t xml:space="preserve"> 업무를 처리할 때 은행과 경내기구는 《국제수지 통계 신고방법》 등 관련 규정에 따라 국제수지 신고를 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제17조 </w:t>
            </w:r>
            <w:r w:rsidRPr="004E47FF">
              <w:rPr>
                <w:rFonts w:hint="eastAsia"/>
                <w:sz w:val="21"/>
                <w:szCs w:val="21"/>
              </w:rPr>
              <w:t xml:space="preserve">은행은 정보 송부의무를 철저하게 이행해야 하며, </w:t>
            </w:r>
            <w:proofErr w:type="spellStart"/>
            <w:r w:rsidRPr="004E47FF">
              <w:rPr>
                <w:rFonts w:hint="eastAsia"/>
                <w:sz w:val="21"/>
                <w:szCs w:val="21"/>
              </w:rPr>
              <w:t>인민폐</w:t>
            </w:r>
            <w:proofErr w:type="spellEnd"/>
            <w:r w:rsidRPr="004E47FF">
              <w:rPr>
                <w:rFonts w:hint="eastAsia"/>
                <w:sz w:val="21"/>
                <w:szCs w:val="21"/>
              </w:rPr>
              <w:t xml:space="preserve"> 다국적 수불정보관리시스템에 해외 직접투자와 관련한 각종 </w:t>
            </w:r>
            <w:proofErr w:type="spellStart"/>
            <w:r w:rsidRPr="004E47FF">
              <w:rPr>
                <w:rFonts w:hint="eastAsia"/>
                <w:sz w:val="21"/>
                <w:szCs w:val="21"/>
              </w:rPr>
              <w:t>인민폐</w:t>
            </w:r>
            <w:proofErr w:type="spellEnd"/>
            <w:r w:rsidRPr="004E47FF">
              <w:rPr>
                <w:rFonts w:hint="eastAsia"/>
                <w:sz w:val="21"/>
                <w:szCs w:val="21"/>
              </w:rPr>
              <w:t xml:space="preserve"> 다국적 수불정보를 적시에 정확하고 완벽하게 송부해야 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제18조 </w:t>
            </w:r>
            <w:r w:rsidRPr="004E47FF">
              <w:rPr>
                <w:rFonts w:hint="eastAsia"/>
                <w:sz w:val="21"/>
                <w:szCs w:val="21"/>
              </w:rPr>
              <w:t xml:space="preserve">은행은 해외 직접투자 </w:t>
            </w:r>
            <w:proofErr w:type="spellStart"/>
            <w:r w:rsidRPr="004E47FF">
              <w:rPr>
                <w:rFonts w:hint="eastAsia"/>
                <w:sz w:val="21"/>
                <w:szCs w:val="21"/>
              </w:rPr>
              <w:t>인민폐결제</w:t>
            </w:r>
            <w:proofErr w:type="spellEnd"/>
            <w:r w:rsidRPr="004E47FF">
              <w:rPr>
                <w:rFonts w:hint="eastAsia"/>
                <w:sz w:val="21"/>
                <w:szCs w:val="21"/>
              </w:rPr>
              <w:t xml:space="preserve"> 업무를 처리할 때 《중화인민공화국 돈세탁 방지법》과 중국인민은행의 관련 규정에 따라 돈세탁 방지와 </w:t>
            </w:r>
            <w:proofErr w:type="spellStart"/>
            <w:r w:rsidRPr="004E47FF">
              <w:rPr>
                <w:rFonts w:hint="eastAsia"/>
                <w:sz w:val="21"/>
                <w:szCs w:val="21"/>
              </w:rPr>
              <w:t>반테러융자</w:t>
            </w:r>
            <w:proofErr w:type="spellEnd"/>
            <w:r w:rsidRPr="004E47FF">
              <w:rPr>
                <w:rFonts w:hint="eastAsia"/>
                <w:sz w:val="21"/>
                <w:szCs w:val="21"/>
              </w:rPr>
              <w:t xml:space="preserve"> 의무를 절실하게 이행하여 </w:t>
            </w:r>
            <w:proofErr w:type="spellStart"/>
            <w:r w:rsidRPr="004E47FF">
              <w:rPr>
                <w:rFonts w:hint="eastAsia"/>
                <w:sz w:val="21"/>
                <w:szCs w:val="21"/>
              </w:rPr>
              <w:t>인민폐</w:t>
            </w:r>
            <w:proofErr w:type="spellEnd"/>
            <w:r w:rsidRPr="004E47FF">
              <w:rPr>
                <w:rFonts w:hint="eastAsia"/>
                <w:sz w:val="21"/>
                <w:szCs w:val="21"/>
              </w:rPr>
              <w:t xml:space="preserve"> 해외 직접투자를 이용하여 진행하는 돈세탁, 테러융자 등 불법 범죄활동을 예방해야 한다. 은행은 경내기구의 해외 직접투자 목적지의 돈세탁 방지와 </w:t>
            </w:r>
            <w:proofErr w:type="spellStart"/>
            <w:r w:rsidRPr="004E47FF">
              <w:rPr>
                <w:rFonts w:hint="eastAsia"/>
                <w:sz w:val="21"/>
                <w:szCs w:val="21"/>
              </w:rPr>
              <w:t>반테러</w:t>
            </w:r>
            <w:proofErr w:type="spellEnd"/>
            <w:r w:rsidRPr="004E47FF">
              <w:rPr>
                <w:rFonts w:hint="eastAsia"/>
                <w:sz w:val="21"/>
                <w:szCs w:val="21"/>
              </w:rPr>
              <w:t xml:space="preserve"> 융자 정보를 수집하여 해외 직접투자 목적지에 대한 돈세탁과 테러융자 </w:t>
            </w:r>
            <w:proofErr w:type="spellStart"/>
            <w:r w:rsidRPr="004E47FF">
              <w:rPr>
                <w:rFonts w:hint="eastAsia"/>
                <w:sz w:val="21"/>
                <w:szCs w:val="21"/>
              </w:rPr>
              <w:t>리스크를</w:t>
            </w:r>
            <w:proofErr w:type="spellEnd"/>
            <w:r w:rsidRPr="004E47FF">
              <w:rPr>
                <w:rFonts w:hint="eastAsia"/>
                <w:sz w:val="21"/>
                <w:szCs w:val="21"/>
              </w:rPr>
              <w:t xml:space="preserve"> 평가함과 아울러 적절한 </w:t>
            </w:r>
            <w:proofErr w:type="spellStart"/>
            <w:r w:rsidRPr="004E47FF">
              <w:rPr>
                <w:rFonts w:hint="eastAsia"/>
                <w:sz w:val="21"/>
                <w:szCs w:val="21"/>
              </w:rPr>
              <w:t>리스크관리</w:t>
            </w:r>
            <w:proofErr w:type="spellEnd"/>
            <w:r w:rsidRPr="004E47FF">
              <w:rPr>
                <w:rFonts w:hint="eastAsia"/>
                <w:sz w:val="21"/>
                <w:szCs w:val="21"/>
              </w:rPr>
              <w:t xml:space="preserve"> 조치를 취해야 한다. </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제19조 </w:t>
            </w:r>
            <w:r w:rsidRPr="004E47FF">
              <w:rPr>
                <w:rFonts w:hint="eastAsia"/>
                <w:sz w:val="21"/>
                <w:szCs w:val="21"/>
              </w:rPr>
              <w:t xml:space="preserve">중국인민은행은 국가외환관리국과 해외 직접투자 주관부서와 정보공유기제를 구축하여 사후 감독검사를 강화함으로써 </w:t>
            </w:r>
            <w:proofErr w:type="spellStart"/>
            <w:r w:rsidRPr="004E47FF">
              <w:rPr>
                <w:rFonts w:hint="eastAsia"/>
                <w:sz w:val="21"/>
                <w:szCs w:val="21"/>
              </w:rPr>
              <w:t>인민폐</w:t>
            </w:r>
            <w:proofErr w:type="spellEnd"/>
            <w:r w:rsidRPr="004E47FF">
              <w:rPr>
                <w:rFonts w:hint="eastAsia"/>
                <w:sz w:val="21"/>
                <w:szCs w:val="21"/>
              </w:rPr>
              <w:t xml:space="preserve"> 해외 직접투자 업무활동을 효율적으로 감독 관리한다.</w:t>
            </w:r>
          </w:p>
          <w:p w:rsidR="001A0B2B" w:rsidRPr="00A751A5" w:rsidRDefault="001A0B2B" w:rsidP="00A751A5">
            <w:pPr>
              <w:pStyle w:val="a6"/>
              <w:wordWrap w:val="0"/>
              <w:autoSpaceDN w:val="0"/>
              <w:spacing w:line="290" w:lineRule="atLeast"/>
              <w:ind w:firstLineChars="200" w:firstLine="412"/>
              <w:rPr>
                <w:rFonts w:hint="eastAsia"/>
                <w:spacing w:val="-2"/>
                <w:sz w:val="21"/>
                <w:szCs w:val="21"/>
              </w:rPr>
            </w:pPr>
            <w:proofErr w:type="spellStart"/>
            <w:r w:rsidRPr="00A751A5">
              <w:rPr>
                <w:rFonts w:hint="eastAsia"/>
                <w:spacing w:val="-2"/>
                <w:sz w:val="21"/>
                <w:szCs w:val="21"/>
              </w:rPr>
              <w:t>인민폐</w:t>
            </w:r>
            <w:proofErr w:type="spellEnd"/>
            <w:r w:rsidRPr="00A751A5">
              <w:rPr>
                <w:rFonts w:hint="eastAsia"/>
                <w:spacing w:val="-2"/>
                <w:sz w:val="21"/>
                <w:szCs w:val="21"/>
              </w:rPr>
              <w:t xml:space="preserve"> 다국적 수불정보관리시스템은 날마다 직접투자 외환관리정보시스템에 해외 직접투자와 관련한 </w:t>
            </w:r>
            <w:proofErr w:type="spellStart"/>
            <w:r w:rsidRPr="00A751A5">
              <w:rPr>
                <w:rFonts w:hint="eastAsia"/>
                <w:spacing w:val="-2"/>
                <w:sz w:val="21"/>
                <w:szCs w:val="21"/>
              </w:rPr>
              <w:t>인민폐</w:t>
            </w:r>
            <w:proofErr w:type="spellEnd"/>
            <w:r w:rsidRPr="00A751A5">
              <w:rPr>
                <w:rFonts w:hint="eastAsia"/>
                <w:spacing w:val="-2"/>
                <w:sz w:val="21"/>
                <w:szCs w:val="21"/>
              </w:rPr>
              <w:t xml:space="preserve"> 다국적 수불정보를 송부하며, 직접투자 외환관리정보시스템은 날마다 </w:t>
            </w:r>
            <w:proofErr w:type="spellStart"/>
            <w:r w:rsidRPr="00A751A5">
              <w:rPr>
                <w:rFonts w:hint="eastAsia"/>
                <w:spacing w:val="-2"/>
                <w:sz w:val="21"/>
                <w:szCs w:val="21"/>
              </w:rPr>
              <w:t>인민폐</w:t>
            </w:r>
            <w:proofErr w:type="spellEnd"/>
            <w:r w:rsidRPr="00A751A5">
              <w:rPr>
                <w:rFonts w:hint="eastAsia"/>
                <w:spacing w:val="-2"/>
                <w:sz w:val="21"/>
                <w:szCs w:val="21"/>
              </w:rPr>
              <w:t xml:space="preserve"> 다국적 수불정보관리시스템에 해외 직접투자와 관련한 외환 다국적 수불정보를 송부한다.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제20조 </w:t>
            </w:r>
            <w:r w:rsidRPr="004E47FF">
              <w:rPr>
                <w:rFonts w:hint="eastAsia"/>
                <w:sz w:val="21"/>
                <w:szCs w:val="21"/>
              </w:rPr>
              <w:t xml:space="preserve">중국인민은행은 국가외환관리국과 회동하여 은행, 경내기구의 </w:t>
            </w:r>
            <w:proofErr w:type="spellStart"/>
            <w:r w:rsidRPr="004E47FF">
              <w:rPr>
                <w:rFonts w:hint="eastAsia"/>
                <w:sz w:val="21"/>
                <w:szCs w:val="21"/>
              </w:rPr>
              <w:t>인민폐</w:t>
            </w:r>
            <w:proofErr w:type="spellEnd"/>
            <w:r w:rsidRPr="004E47FF">
              <w:rPr>
                <w:rFonts w:hint="eastAsia"/>
                <w:sz w:val="21"/>
                <w:szCs w:val="21"/>
              </w:rPr>
              <w:t xml:space="preserve"> 해외 직접투자 업무활동에 대한 현장검사와 </w:t>
            </w:r>
            <w:proofErr w:type="spellStart"/>
            <w:r w:rsidRPr="004E47FF">
              <w:rPr>
                <w:rFonts w:hint="eastAsia"/>
                <w:sz w:val="21"/>
                <w:szCs w:val="21"/>
              </w:rPr>
              <w:t>비현장검사</w:t>
            </w:r>
            <w:r w:rsidRPr="004E47FF">
              <w:rPr>
                <w:rFonts w:hint="eastAsia"/>
                <w:sz w:val="21"/>
                <w:szCs w:val="21"/>
              </w:rPr>
              <w:lastRenderedPageBreak/>
              <w:t>를</w:t>
            </w:r>
            <w:proofErr w:type="spellEnd"/>
            <w:r w:rsidRPr="004E47FF">
              <w:rPr>
                <w:rFonts w:hint="eastAsia"/>
                <w:sz w:val="21"/>
                <w:szCs w:val="21"/>
              </w:rPr>
              <w:t xml:space="preserve"> 실시함으로써 거래의 진실성 심사, 정보송부, 돈세탁 방지 등 직책을 절실하게 수행하도록 은행을 독촉하고 경내기구가 법에 따라 업무를 전개하도록 감독한다.</w:t>
            </w:r>
          </w:p>
          <w:p w:rsidR="001A0B2B" w:rsidRPr="00A751A5" w:rsidRDefault="001A0B2B" w:rsidP="00A751A5">
            <w:pPr>
              <w:pStyle w:val="a6"/>
              <w:wordWrap w:val="0"/>
              <w:autoSpaceDN w:val="0"/>
              <w:spacing w:line="290" w:lineRule="atLeast"/>
              <w:ind w:firstLineChars="200" w:firstLine="388"/>
              <w:rPr>
                <w:rFonts w:hint="eastAsia"/>
                <w:spacing w:val="-6"/>
                <w:sz w:val="21"/>
                <w:szCs w:val="21"/>
              </w:rPr>
            </w:pPr>
            <w:r w:rsidRPr="00A751A5">
              <w:rPr>
                <w:rFonts w:hint="eastAsia"/>
                <w:b/>
                <w:bCs/>
                <w:spacing w:val="-6"/>
                <w:sz w:val="21"/>
                <w:szCs w:val="21"/>
              </w:rPr>
              <w:t xml:space="preserve">제21조 </w:t>
            </w:r>
            <w:r w:rsidRPr="00A751A5">
              <w:rPr>
                <w:rFonts w:hint="eastAsia"/>
                <w:spacing w:val="-6"/>
                <w:sz w:val="21"/>
                <w:szCs w:val="21"/>
              </w:rPr>
              <w:t xml:space="preserve">은행, 경내기구가 이 방법의 관련 규정을 위반한 경우 중국인민은행은 국가외환관리국과 회동하여 법에 따라 통보 비판하거나 처벌할 수 있으며, 사안이 심각한 경우에는 은행, 경내기구의 다국적 </w:t>
            </w:r>
            <w:proofErr w:type="spellStart"/>
            <w:r w:rsidRPr="00A751A5">
              <w:rPr>
                <w:rFonts w:hint="eastAsia"/>
                <w:spacing w:val="-6"/>
                <w:sz w:val="21"/>
                <w:szCs w:val="21"/>
              </w:rPr>
              <w:t>인민폐업무를</w:t>
            </w:r>
            <w:proofErr w:type="spellEnd"/>
            <w:r w:rsidRPr="00A751A5">
              <w:rPr>
                <w:rFonts w:hint="eastAsia"/>
                <w:spacing w:val="-6"/>
                <w:sz w:val="21"/>
                <w:szCs w:val="21"/>
              </w:rPr>
              <w:t xml:space="preserve"> 금지시킬 수 있다.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제22조 </w:t>
            </w:r>
            <w:r w:rsidRPr="004E47FF">
              <w:rPr>
                <w:rFonts w:hint="eastAsia"/>
                <w:sz w:val="21"/>
                <w:szCs w:val="21"/>
              </w:rPr>
              <w:t xml:space="preserve">은행이 해외 직접투자 </w:t>
            </w:r>
            <w:proofErr w:type="spellStart"/>
            <w:r w:rsidRPr="004E47FF">
              <w:rPr>
                <w:rFonts w:hint="eastAsia"/>
                <w:sz w:val="21"/>
                <w:szCs w:val="21"/>
              </w:rPr>
              <w:t>인민폐결제</w:t>
            </w:r>
            <w:proofErr w:type="spellEnd"/>
            <w:r w:rsidRPr="004E47FF">
              <w:rPr>
                <w:rFonts w:hint="eastAsia"/>
                <w:sz w:val="21"/>
                <w:szCs w:val="21"/>
              </w:rPr>
              <w:t xml:space="preserve"> 업무를 처리할 때 신중성 감독관리 관련 규정을 위반한 경우 유관부서는 법에 따라 처벌하며, 돈세탁 방지, </w:t>
            </w:r>
            <w:proofErr w:type="spellStart"/>
            <w:r w:rsidRPr="004E47FF">
              <w:rPr>
                <w:rFonts w:hint="eastAsia"/>
                <w:sz w:val="21"/>
                <w:szCs w:val="21"/>
              </w:rPr>
              <w:t>반테러</w:t>
            </w:r>
            <w:proofErr w:type="spellEnd"/>
            <w:r w:rsidRPr="004E47FF">
              <w:rPr>
                <w:rFonts w:hint="eastAsia"/>
                <w:sz w:val="21"/>
                <w:szCs w:val="21"/>
              </w:rPr>
              <w:t xml:space="preserve"> 융자 또는 </w:t>
            </w:r>
            <w:proofErr w:type="spellStart"/>
            <w:r w:rsidRPr="004E47FF">
              <w:rPr>
                <w:rFonts w:hint="eastAsia"/>
                <w:sz w:val="21"/>
                <w:szCs w:val="21"/>
              </w:rPr>
              <w:t>인민폐</w:t>
            </w:r>
            <w:proofErr w:type="spellEnd"/>
            <w:r w:rsidRPr="004E47FF">
              <w:rPr>
                <w:rFonts w:hint="eastAsia"/>
                <w:sz w:val="21"/>
                <w:szCs w:val="21"/>
              </w:rPr>
              <w:t xml:space="preserve"> 은행결제계좌 관리규정을 위반한 경우 중국인민은행은 법에 따라 처벌한다.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제23조 </w:t>
            </w:r>
            <w:r w:rsidRPr="004E47FF">
              <w:rPr>
                <w:rFonts w:hint="eastAsia"/>
                <w:sz w:val="21"/>
                <w:szCs w:val="21"/>
              </w:rPr>
              <w:t xml:space="preserve">경내 금융기관의 해외 직접투자 </w:t>
            </w:r>
            <w:proofErr w:type="spellStart"/>
            <w:r w:rsidRPr="004E47FF">
              <w:rPr>
                <w:rFonts w:hint="eastAsia"/>
                <w:sz w:val="21"/>
                <w:szCs w:val="21"/>
              </w:rPr>
              <w:t>인민폐결제업무</w:t>
            </w:r>
            <w:proofErr w:type="spellEnd"/>
            <w:r w:rsidRPr="004E47FF">
              <w:rPr>
                <w:rFonts w:hint="eastAsia"/>
                <w:sz w:val="21"/>
                <w:szCs w:val="21"/>
              </w:rPr>
              <w:t xml:space="preserve"> 관리는 이 방법을 참조하여 집행한다. 유관 감독관리부서가 경내 금융기관의 </w:t>
            </w:r>
            <w:proofErr w:type="spellStart"/>
            <w:r w:rsidRPr="004E47FF">
              <w:rPr>
                <w:rFonts w:hint="eastAsia"/>
                <w:sz w:val="21"/>
                <w:szCs w:val="21"/>
              </w:rPr>
              <w:t>인민폐</w:t>
            </w:r>
            <w:proofErr w:type="spellEnd"/>
            <w:r w:rsidRPr="004E47FF">
              <w:rPr>
                <w:rFonts w:hint="eastAsia"/>
                <w:sz w:val="21"/>
                <w:szCs w:val="21"/>
              </w:rPr>
              <w:t xml:space="preserve"> 해외 직접투자에 대해 별도의 규정이 있는 경우 그 규정을 따른다.</w:t>
            </w:r>
          </w:p>
          <w:p w:rsidR="001A0B2B" w:rsidRPr="004E47FF" w:rsidRDefault="001A0B2B" w:rsidP="001217F9">
            <w:pPr>
              <w:pStyle w:val="a6"/>
              <w:wordWrap w:val="0"/>
              <w:autoSpaceDN w:val="0"/>
              <w:spacing w:line="290" w:lineRule="atLeast"/>
              <w:ind w:firstLineChars="200" w:firstLine="412"/>
              <w:rPr>
                <w:rFonts w:hint="eastAsia"/>
                <w:sz w:val="21"/>
                <w:szCs w:val="21"/>
              </w:rPr>
            </w:pPr>
            <w:r w:rsidRPr="004E47FF">
              <w:rPr>
                <w:rFonts w:hint="eastAsia"/>
                <w:b/>
                <w:bCs/>
                <w:sz w:val="21"/>
                <w:szCs w:val="21"/>
              </w:rPr>
              <w:t xml:space="preserve">제24조 </w:t>
            </w:r>
            <w:r w:rsidRPr="004E47FF">
              <w:rPr>
                <w:rFonts w:hint="eastAsia"/>
                <w:sz w:val="21"/>
                <w:szCs w:val="21"/>
              </w:rPr>
              <w:t>이 방법은 중국인민은행이 책임지고 해석한다.</w:t>
            </w:r>
          </w:p>
          <w:p w:rsidR="001A0B2B" w:rsidRPr="00A751A5" w:rsidRDefault="001A0B2B" w:rsidP="00A751A5">
            <w:pPr>
              <w:pStyle w:val="a6"/>
              <w:wordWrap w:val="0"/>
              <w:autoSpaceDN w:val="0"/>
              <w:spacing w:line="290" w:lineRule="atLeast"/>
              <w:ind w:firstLineChars="200" w:firstLine="396"/>
              <w:rPr>
                <w:rFonts w:hint="eastAsia"/>
                <w:spacing w:val="-4"/>
                <w:sz w:val="21"/>
                <w:szCs w:val="21"/>
              </w:rPr>
            </w:pPr>
            <w:r w:rsidRPr="00A751A5">
              <w:rPr>
                <w:rFonts w:hint="eastAsia"/>
                <w:b/>
                <w:bCs/>
                <w:spacing w:val="-4"/>
                <w:sz w:val="21"/>
                <w:szCs w:val="21"/>
              </w:rPr>
              <w:t xml:space="preserve">제25조 </w:t>
            </w:r>
            <w:r w:rsidRPr="00A751A5">
              <w:rPr>
                <w:rFonts w:hint="eastAsia"/>
                <w:spacing w:val="-4"/>
                <w:sz w:val="21"/>
                <w:szCs w:val="21"/>
              </w:rPr>
              <w:t>이 방법은 반포한 날로부터 시행한다. 이 전에 반포한 관련 규정이 이 방법과 일치하지 아니한 경우에는 이 방법에 따라 집행한다.</w:t>
            </w:r>
          </w:p>
          <w:p w:rsidR="00F2764F" w:rsidRPr="004E47FF" w:rsidRDefault="00F2764F" w:rsidP="001217F9">
            <w:pPr>
              <w:snapToGrid w:val="0"/>
              <w:spacing w:line="290" w:lineRule="atLeast"/>
              <w:ind w:firstLineChars="200" w:firstLine="420"/>
              <w:rPr>
                <w:rFonts w:ascii="한컴바탕" w:eastAsia="한컴바탕" w:hAnsi="한컴바탕" w:cs="한컴바탕"/>
                <w:sz w:val="21"/>
                <w:szCs w:val="21"/>
              </w:rPr>
            </w:pPr>
          </w:p>
        </w:tc>
        <w:tc>
          <w:tcPr>
            <w:tcW w:w="539" w:type="dxa"/>
          </w:tcPr>
          <w:p w:rsidR="00F2764F" w:rsidRPr="00B437FD" w:rsidRDefault="00F2764F" w:rsidP="00B437FD">
            <w:pPr>
              <w:wordWrap/>
              <w:snapToGrid w:val="0"/>
              <w:spacing w:line="290" w:lineRule="atLeast"/>
              <w:rPr>
                <w:sz w:val="21"/>
                <w:szCs w:val="21"/>
              </w:rPr>
            </w:pPr>
          </w:p>
        </w:tc>
        <w:tc>
          <w:tcPr>
            <w:tcW w:w="3958" w:type="dxa"/>
          </w:tcPr>
          <w:p w:rsidR="0039547F" w:rsidRDefault="00FD0B79" w:rsidP="00B437FD">
            <w:pPr>
              <w:wordWrap/>
              <w:snapToGrid w:val="0"/>
              <w:spacing w:line="290" w:lineRule="atLeast"/>
              <w:jc w:val="center"/>
              <w:rPr>
                <w:rFonts w:ascii="SimSun" w:hAnsi="SimSun" w:cs="새굴림" w:hint="eastAsia"/>
                <w:b/>
                <w:sz w:val="26"/>
                <w:szCs w:val="26"/>
              </w:rPr>
            </w:pPr>
            <w:r w:rsidRPr="0039547F">
              <w:rPr>
                <w:rFonts w:ascii="SimSun" w:eastAsia="SimSun" w:hAnsi="SimSun" w:cs="바탕" w:hint="eastAsia"/>
                <w:b/>
                <w:sz w:val="26"/>
                <w:szCs w:val="26"/>
                <w:lang w:eastAsia="zh-CN"/>
              </w:rPr>
              <w:t>境外直接投</w:t>
            </w:r>
            <w:r w:rsidRPr="0039547F">
              <w:rPr>
                <w:rFonts w:ascii="SimSun" w:eastAsia="SimSun" w:hAnsi="SimSun" w:cs="새굴림" w:hint="eastAsia"/>
                <w:b/>
                <w:sz w:val="26"/>
                <w:szCs w:val="26"/>
                <w:lang w:eastAsia="zh-CN"/>
              </w:rPr>
              <w:t>资人民币结算试点</w:t>
            </w:r>
          </w:p>
          <w:p w:rsidR="00FD0B79" w:rsidRPr="0039547F" w:rsidRDefault="00FD0B79" w:rsidP="00B437FD">
            <w:pPr>
              <w:wordWrap/>
              <w:snapToGrid w:val="0"/>
              <w:spacing w:line="290" w:lineRule="atLeast"/>
              <w:jc w:val="center"/>
              <w:rPr>
                <w:rFonts w:ascii="SimSun" w:eastAsia="SimSun" w:hAnsi="SimSun" w:hint="eastAsia"/>
                <w:b/>
                <w:sz w:val="26"/>
                <w:szCs w:val="26"/>
                <w:lang w:eastAsia="zh-CN"/>
              </w:rPr>
            </w:pPr>
            <w:r w:rsidRPr="0039547F">
              <w:rPr>
                <w:rFonts w:ascii="SimSun" w:eastAsia="SimSun" w:hAnsi="SimSun" w:cs="새굴림" w:hint="eastAsia"/>
                <w:b/>
                <w:sz w:val="26"/>
                <w:szCs w:val="26"/>
                <w:lang w:eastAsia="zh-CN"/>
              </w:rPr>
              <w:t>管理办法</w:t>
            </w:r>
          </w:p>
          <w:p w:rsidR="00FD0B79" w:rsidRPr="00B437FD" w:rsidRDefault="00FD0B79" w:rsidP="00B437FD">
            <w:pPr>
              <w:wordWrap/>
              <w:snapToGrid w:val="0"/>
              <w:spacing w:line="290" w:lineRule="atLeast"/>
              <w:jc w:val="center"/>
              <w:rPr>
                <w:rFonts w:ascii="SimSun" w:eastAsia="SimSun" w:hAnsi="SimSun" w:hint="eastAsia"/>
                <w:sz w:val="21"/>
                <w:szCs w:val="21"/>
                <w:lang w:eastAsia="zh-CN"/>
              </w:rPr>
            </w:pPr>
            <w:r w:rsidRPr="00B437FD">
              <w:rPr>
                <w:rFonts w:ascii="SimSun" w:eastAsia="SimSun" w:hAnsi="SimSun" w:cs="바탕" w:hint="eastAsia"/>
                <w:sz w:val="21"/>
                <w:szCs w:val="21"/>
                <w:lang w:eastAsia="zh-CN"/>
              </w:rPr>
              <w:t>中</w:t>
            </w:r>
            <w:r w:rsidRPr="00B437FD">
              <w:rPr>
                <w:rFonts w:ascii="SimSun" w:eastAsia="SimSun" w:hAnsi="SimSun" w:cs="새굴림" w:hint="eastAsia"/>
                <w:sz w:val="21"/>
                <w:szCs w:val="21"/>
                <w:lang w:eastAsia="zh-CN"/>
              </w:rPr>
              <w:t>国人民银行公告</w:t>
            </w:r>
            <w:r w:rsidRPr="00B437FD">
              <w:rPr>
                <w:rFonts w:ascii="SimSun" w:eastAsia="SimSun" w:hAnsi="SimSun" w:cs="맑은 고딕" w:hint="eastAsia"/>
                <w:sz w:val="21"/>
                <w:szCs w:val="21"/>
                <w:lang w:eastAsia="zh-CN"/>
              </w:rPr>
              <w:t>〔</w:t>
            </w:r>
            <w:r w:rsidRPr="00B437FD">
              <w:rPr>
                <w:rFonts w:ascii="SimSun" w:eastAsia="SimSun" w:hAnsi="SimSun" w:hint="eastAsia"/>
                <w:sz w:val="21"/>
                <w:szCs w:val="21"/>
                <w:lang w:eastAsia="zh-CN"/>
              </w:rPr>
              <w:t>2011〕</w:t>
            </w:r>
            <w:r w:rsidRPr="00B437FD">
              <w:rPr>
                <w:rFonts w:ascii="SimSun" w:eastAsia="SimSun" w:hAnsi="SimSun" w:cs="바탕" w:hint="eastAsia"/>
                <w:sz w:val="21"/>
                <w:szCs w:val="21"/>
                <w:lang w:eastAsia="zh-CN"/>
              </w:rPr>
              <w:t>第</w:t>
            </w:r>
            <w:r w:rsidRPr="00B437FD">
              <w:rPr>
                <w:rFonts w:ascii="SimSun" w:eastAsia="SimSun" w:hAnsi="SimSun" w:hint="eastAsia"/>
                <w:sz w:val="21"/>
                <w:szCs w:val="21"/>
                <w:lang w:eastAsia="zh-CN"/>
              </w:rPr>
              <w:t>1</w:t>
            </w:r>
            <w:r w:rsidRPr="00B437FD">
              <w:rPr>
                <w:rFonts w:ascii="SimSun" w:eastAsia="SimSun" w:hAnsi="SimSun" w:cs="새굴림" w:hint="eastAsia"/>
                <w:sz w:val="21"/>
                <w:szCs w:val="21"/>
                <w:lang w:eastAsia="zh-CN"/>
              </w:rPr>
              <w:t>号</w:t>
            </w:r>
          </w:p>
          <w:p w:rsidR="00FD0B79" w:rsidRDefault="00FD0B79" w:rsidP="00B437FD">
            <w:pPr>
              <w:wordWrap/>
              <w:snapToGrid w:val="0"/>
              <w:spacing w:line="290" w:lineRule="atLeast"/>
              <w:ind w:firstLineChars="200" w:firstLine="420"/>
              <w:rPr>
                <w:rFonts w:ascii="SimSun" w:hAnsi="SimSun" w:hint="eastAsia"/>
                <w:sz w:val="21"/>
                <w:szCs w:val="21"/>
              </w:rPr>
            </w:pPr>
          </w:p>
          <w:p w:rsidR="0039547F" w:rsidRPr="0039547F" w:rsidRDefault="0039547F" w:rsidP="00B437FD">
            <w:pPr>
              <w:wordWrap/>
              <w:snapToGrid w:val="0"/>
              <w:spacing w:line="290" w:lineRule="atLeast"/>
              <w:ind w:firstLineChars="200" w:firstLine="420"/>
              <w:rPr>
                <w:rFonts w:ascii="SimSun" w:hAnsi="SimSun" w:hint="eastAsia"/>
                <w:sz w:val="21"/>
                <w:szCs w:val="21"/>
              </w:rPr>
            </w:pPr>
          </w:p>
          <w:p w:rsidR="00FD0B79" w:rsidRPr="00B437FD" w:rsidRDefault="00FD0B79" w:rsidP="00B437FD">
            <w:pPr>
              <w:wordWrap/>
              <w:snapToGrid w:val="0"/>
              <w:spacing w:line="290" w:lineRule="atLeast"/>
              <w:ind w:firstLineChars="200" w:firstLine="420"/>
              <w:rPr>
                <w:rFonts w:ascii="SimSun" w:eastAsia="SimSun" w:hAnsi="SimSun" w:hint="eastAsia"/>
                <w:sz w:val="21"/>
                <w:szCs w:val="21"/>
                <w:lang w:eastAsia="zh-CN"/>
              </w:rPr>
            </w:pPr>
            <w:r w:rsidRPr="00B437FD">
              <w:rPr>
                <w:rFonts w:ascii="SimSun" w:eastAsia="SimSun" w:hAnsi="SimSun" w:cs="새굴림" w:hint="eastAsia"/>
                <w:sz w:val="21"/>
                <w:szCs w:val="21"/>
                <w:lang w:eastAsia="zh-CN"/>
              </w:rPr>
              <w:t>为配合跨境贸易人民币结算试点</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便利</w:t>
            </w:r>
            <w:r w:rsidRPr="00B437FD">
              <w:rPr>
                <w:rFonts w:ascii="SimSun" w:eastAsia="SimSun" w:hAnsi="SimSun" w:cs="새굴림" w:hint="eastAsia"/>
                <w:sz w:val="21"/>
                <w:szCs w:val="21"/>
                <w:lang w:eastAsia="zh-CN"/>
              </w:rPr>
              <w:t>银行业金融机构和境内机构开展境外直接投资人民币结算业务</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中</w:t>
            </w:r>
            <w:r w:rsidRPr="00B437FD">
              <w:rPr>
                <w:rFonts w:ascii="SimSun" w:eastAsia="SimSun" w:hAnsi="SimSun" w:cs="새굴림" w:hint="eastAsia"/>
                <w:sz w:val="21"/>
                <w:szCs w:val="21"/>
                <w:lang w:eastAsia="zh-CN"/>
              </w:rPr>
              <w:t>国人民银行制定了</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境外直接投</w:t>
            </w:r>
            <w:r w:rsidRPr="00B437FD">
              <w:rPr>
                <w:rFonts w:ascii="SimSun" w:eastAsia="SimSun" w:hAnsi="SimSun" w:cs="새굴림" w:hint="eastAsia"/>
                <w:sz w:val="21"/>
                <w:szCs w:val="21"/>
                <w:lang w:eastAsia="zh-CN"/>
              </w:rPr>
              <w:t>资人民币结算试点管理办法</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现予公布实施</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p>
          <w:p w:rsidR="00FD0B79" w:rsidRPr="00B437FD" w:rsidRDefault="00FD0B79" w:rsidP="0039547F">
            <w:pPr>
              <w:wordWrap/>
              <w:snapToGrid w:val="0"/>
              <w:spacing w:line="290" w:lineRule="atLeast"/>
              <w:jc w:val="right"/>
              <w:rPr>
                <w:rFonts w:ascii="SimSun" w:eastAsia="SimSun" w:hAnsi="SimSun"/>
                <w:sz w:val="21"/>
                <w:szCs w:val="21"/>
                <w:lang w:eastAsia="zh-CN"/>
              </w:rPr>
            </w:pPr>
            <w:r w:rsidRPr="00B437FD">
              <w:rPr>
                <w:rFonts w:ascii="SimSun" w:eastAsia="SimSun" w:hAnsi="SimSun" w:cs="바탕" w:hint="eastAsia"/>
                <w:sz w:val="21"/>
                <w:szCs w:val="21"/>
                <w:lang w:eastAsia="zh-CN"/>
              </w:rPr>
              <w:t>中</w:t>
            </w:r>
            <w:r w:rsidRPr="00B437FD">
              <w:rPr>
                <w:rFonts w:ascii="SimSun" w:eastAsia="SimSun" w:hAnsi="SimSun" w:cs="새굴림" w:hint="eastAsia"/>
                <w:sz w:val="21"/>
                <w:szCs w:val="21"/>
                <w:lang w:eastAsia="zh-CN"/>
              </w:rPr>
              <w:t>国人民银行</w:t>
            </w:r>
          </w:p>
          <w:p w:rsidR="00FD0B79" w:rsidRPr="00B437FD" w:rsidRDefault="00FD0B79" w:rsidP="0039547F">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6"/>
                <w:attr w:name="Month" w:val="1"/>
                <w:attr w:name="Year" w:val="2011"/>
              </w:smartTagPr>
              <w:r w:rsidRPr="00B437FD">
                <w:rPr>
                  <w:rFonts w:ascii="SimSun" w:eastAsia="SimSun" w:hAnsi="SimSun" w:cs="바탕" w:hint="eastAsia"/>
                  <w:sz w:val="21"/>
                  <w:szCs w:val="21"/>
                  <w:lang w:eastAsia="zh-CN"/>
                </w:rPr>
                <w:t>二</w:t>
              </w:r>
              <w:r w:rsidRPr="00B437FD">
                <w:rPr>
                  <w:rFonts w:ascii="SimSun" w:eastAsia="SimSun" w:hAnsi="SimSun" w:cs="SimSun" w:hint="eastAsia"/>
                  <w:sz w:val="21"/>
                  <w:szCs w:val="21"/>
                  <w:lang w:eastAsia="zh-CN"/>
                </w:rPr>
                <w:t>〇一一年一月六日</w:t>
              </w:r>
            </w:smartTag>
          </w:p>
          <w:p w:rsidR="00FD0B79" w:rsidRDefault="00FD0B79" w:rsidP="00B437FD">
            <w:pPr>
              <w:wordWrap/>
              <w:snapToGrid w:val="0"/>
              <w:spacing w:line="290" w:lineRule="atLeast"/>
              <w:ind w:firstLineChars="200" w:firstLine="420"/>
              <w:rPr>
                <w:rFonts w:ascii="SimSun" w:hAnsi="SimSun" w:hint="eastAsia"/>
                <w:sz w:val="21"/>
                <w:szCs w:val="21"/>
              </w:rPr>
            </w:pPr>
          </w:p>
          <w:p w:rsidR="0039547F" w:rsidRPr="0039547F" w:rsidRDefault="0039547F" w:rsidP="00B437FD">
            <w:pPr>
              <w:wordWrap/>
              <w:snapToGrid w:val="0"/>
              <w:spacing w:line="290" w:lineRule="atLeast"/>
              <w:ind w:firstLineChars="200" w:firstLine="420"/>
              <w:rPr>
                <w:rFonts w:ascii="SimSun" w:hAnsi="SimSun" w:hint="eastAsia"/>
                <w:sz w:val="21"/>
                <w:szCs w:val="21"/>
              </w:rPr>
            </w:pP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第一</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새굴림" w:hint="eastAsia"/>
                <w:sz w:val="21"/>
                <w:szCs w:val="21"/>
                <w:lang w:eastAsia="zh-CN"/>
              </w:rPr>
              <w:t>为配合跨境贸易人民币结算试点</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便利境</w:t>
            </w:r>
            <w:r w:rsidRPr="00B437FD">
              <w:rPr>
                <w:rFonts w:ascii="SimSun" w:eastAsia="SimSun" w:hAnsi="SimSun" w:cs="새굴림" w:hint="eastAsia"/>
                <w:sz w:val="21"/>
                <w:szCs w:val="21"/>
                <w:lang w:eastAsia="zh-CN"/>
              </w:rPr>
              <w:t>内机构以人民币开展境外直接投资</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规范银行业金融机构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以下</w:t>
            </w:r>
            <w:r w:rsidRPr="00B437FD">
              <w:rPr>
                <w:rFonts w:ascii="SimSun" w:eastAsia="SimSun" w:hAnsi="SimSun" w:cs="새굴림" w:hint="eastAsia"/>
                <w:sz w:val="21"/>
                <w:szCs w:val="21"/>
                <w:lang w:eastAsia="zh-CN"/>
              </w:rPr>
              <w:t>简称银行</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办理境外直接投资人民币结算业务</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根据</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中</w:t>
            </w:r>
            <w:r w:rsidRPr="00B437FD">
              <w:rPr>
                <w:rFonts w:ascii="SimSun" w:eastAsia="SimSun" w:hAnsi="SimSun" w:cs="새굴림" w:hint="eastAsia"/>
                <w:sz w:val="21"/>
                <w:szCs w:val="21"/>
                <w:lang w:eastAsia="zh-CN"/>
              </w:rPr>
              <w:t>华人民共和国中国人民银行法</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等法律</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行政法</w:t>
            </w:r>
            <w:r w:rsidRPr="00B437FD">
              <w:rPr>
                <w:rFonts w:ascii="SimSun" w:eastAsia="SimSun" w:hAnsi="SimSun" w:cs="새굴림" w:hint="eastAsia"/>
                <w:sz w:val="21"/>
                <w:szCs w:val="21"/>
                <w:lang w:eastAsia="zh-CN"/>
              </w:rPr>
              <w:t>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制定本</w:t>
            </w:r>
            <w:r w:rsidRPr="00B437FD">
              <w:rPr>
                <w:rFonts w:ascii="SimSun" w:eastAsia="SimSun" w:hAnsi="SimSun" w:cs="새굴림" w:hint="eastAsia"/>
                <w:sz w:val="21"/>
                <w:szCs w:val="21"/>
                <w:lang w:eastAsia="zh-CN"/>
              </w:rPr>
              <w:t>办法</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第二</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本</w:t>
            </w:r>
            <w:r w:rsidRPr="00B437FD">
              <w:rPr>
                <w:rFonts w:ascii="SimSun" w:eastAsia="SimSun" w:hAnsi="SimSun" w:cs="새굴림" w:hint="eastAsia"/>
                <w:sz w:val="21"/>
                <w:szCs w:val="21"/>
                <w:lang w:eastAsia="zh-CN"/>
              </w:rPr>
              <w:t>办法所称境外直接</w:t>
            </w:r>
            <w:r w:rsidRPr="00B437FD">
              <w:rPr>
                <w:rFonts w:ascii="SimSun" w:eastAsia="SimSun" w:hAnsi="SimSun" w:cs="바탕" w:hint="eastAsia"/>
                <w:sz w:val="21"/>
                <w:szCs w:val="21"/>
                <w:lang w:eastAsia="zh-CN"/>
              </w:rPr>
              <w:t>投</w:t>
            </w:r>
            <w:r w:rsidRPr="00B437FD">
              <w:rPr>
                <w:rFonts w:ascii="SimSun" w:eastAsia="SimSun" w:hAnsi="SimSun" w:cs="새굴림" w:hint="eastAsia"/>
                <w:sz w:val="21"/>
                <w:szCs w:val="21"/>
                <w:lang w:eastAsia="zh-CN"/>
              </w:rPr>
              <w:t>资是指境内机构经境外直接投资主管部门核准</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使用人民</w:t>
            </w:r>
            <w:r w:rsidRPr="00B437FD">
              <w:rPr>
                <w:rFonts w:ascii="SimSun" w:eastAsia="SimSun" w:hAnsi="SimSun" w:cs="새굴림" w:hint="eastAsia"/>
                <w:sz w:val="21"/>
                <w:szCs w:val="21"/>
                <w:lang w:eastAsia="zh-CN"/>
              </w:rPr>
              <w:t>币资金通过设立</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并购</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参股等方式在境外设立或取得企业或项目全部或部分所有权</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控制</w:t>
            </w:r>
            <w:r w:rsidRPr="00B437FD">
              <w:rPr>
                <w:rFonts w:ascii="SimSun" w:eastAsia="SimSun" w:hAnsi="SimSun" w:cs="새굴림" w:hint="eastAsia"/>
                <w:sz w:val="21"/>
                <w:szCs w:val="21"/>
                <w:lang w:eastAsia="zh-CN"/>
              </w:rPr>
              <w:t>权或经营管理权等权益的行为</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r w:rsidRPr="00B437FD">
              <w:rPr>
                <w:rFonts w:ascii="SimSun" w:eastAsia="SimSun" w:hAnsi="SimSun" w:cs="바탕" w:hint="eastAsia"/>
                <w:sz w:val="21"/>
                <w:szCs w:val="21"/>
                <w:lang w:eastAsia="zh-CN"/>
              </w:rPr>
              <w:t>本</w:t>
            </w:r>
            <w:r w:rsidRPr="00B437FD">
              <w:rPr>
                <w:rFonts w:ascii="SimSun" w:eastAsia="SimSun" w:hAnsi="SimSun" w:cs="새굴림" w:hint="eastAsia"/>
                <w:sz w:val="21"/>
                <w:szCs w:val="21"/>
                <w:lang w:eastAsia="zh-CN"/>
              </w:rPr>
              <w:t>办法所称境内机构是指在跨境贸易人民币结算试点地区内登记注册的非金融企业</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本</w:t>
            </w:r>
            <w:r w:rsidRPr="00B437FD">
              <w:rPr>
                <w:rFonts w:ascii="SimSun" w:eastAsia="SimSun" w:hAnsi="SimSun" w:cs="새굴림" w:hint="eastAsia"/>
                <w:sz w:val="21"/>
                <w:szCs w:val="21"/>
                <w:lang w:eastAsia="zh-CN"/>
              </w:rPr>
              <w:t>办法所称前期费用是指境内机构在境外设立项目或企业前</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需要向境外支付的</w:t>
            </w:r>
            <w:r w:rsidRPr="00B437FD">
              <w:rPr>
                <w:rFonts w:ascii="SimSun" w:eastAsia="SimSun" w:hAnsi="SimSun" w:cs="새굴림" w:hint="eastAsia"/>
                <w:sz w:val="21"/>
                <w:szCs w:val="21"/>
                <w:lang w:eastAsia="zh-CN"/>
              </w:rPr>
              <w:t>与境外直接投资有关的费用</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第三</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中</w:t>
            </w:r>
            <w:r w:rsidRPr="00B437FD">
              <w:rPr>
                <w:rFonts w:ascii="SimSun" w:eastAsia="SimSun" w:hAnsi="SimSun" w:cs="새굴림" w:hint="eastAsia"/>
                <w:sz w:val="21"/>
                <w:szCs w:val="21"/>
                <w:lang w:eastAsia="zh-CN"/>
              </w:rPr>
              <w:t>国人民银行和国家外汇管理局根据本办法对境外直接投资人民币结算试点实施管理</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第四</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内机构办理人民币境外直接投资应当获得境外直接投资主管部门的核准</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在</w:t>
            </w:r>
            <w:r w:rsidRPr="00B437FD">
              <w:rPr>
                <w:rFonts w:ascii="SimSun" w:eastAsia="SimSun" w:hAnsi="SimSun" w:cs="새굴림" w:hint="eastAsia"/>
                <w:sz w:val="21"/>
                <w:szCs w:val="21"/>
                <w:lang w:eastAsia="zh-CN"/>
              </w:rPr>
              <w:t>办理有关境外直接</w:t>
            </w:r>
            <w:r w:rsidRPr="00B437FD">
              <w:rPr>
                <w:rFonts w:ascii="SimSun" w:eastAsia="SimSun" w:hAnsi="SimSun" w:cs="바탕" w:hint="eastAsia"/>
                <w:sz w:val="21"/>
                <w:szCs w:val="21"/>
                <w:lang w:eastAsia="zh-CN"/>
              </w:rPr>
              <w:t>投</w:t>
            </w:r>
            <w:r w:rsidRPr="00B437FD">
              <w:rPr>
                <w:rFonts w:ascii="SimSun" w:eastAsia="SimSun" w:hAnsi="SimSun" w:cs="새굴림" w:hint="eastAsia"/>
                <w:sz w:val="21"/>
                <w:szCs w:val="21"/>
                <w:lang w:eastAsia="zh-CN"/>
              </w:rPr>
              <w:t>资核准时</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内机构应当明确拟用人民币投资的金额</w:t>
            </w:r>
            <w:r w:rsidRPr="00B437FD">
              <w:rPr>
                <w:rFonts w:ascii="SimSun" w:eastAsia="SimSun" w:hAnsi="SimSun" w:cs="맑은 고딕" w:hint="eastAsia"/>
                <w:sz w:val="21"/>
                <w:szCs w:val="21"/>
                <w:lang w:eastAsia="zh-CN"/>
              </w:rPr>
              <w:t>。</w:t>
            </w:r>
          </w:p>
          <w:p w:rsidR="008C1B5D" w:rsidRDefault="00FD0B79" w:rsidP="00B437FD">
            <w:pPr>
              <w:wordWrap/>
              <w:snapToGrid w:val="0"/>
              <w:spacing w:line="290" w:lineRule="atLeast"/>
              <w:ind w:firstLineChars="200" w:firstLine="422"/>
              <w:rPr>
                <w:rFonts w:ascii="SimSun" w:hAnsi="SimSun" w:cs="새굴림" w:hint="eastAsia"/>
                <w:sz w:val="21"/>
                <w:szCs w:val="21"/>
              </w:rPr>
            </w:pPr>
            <w:r w:rsidRPr="00B437FD">
              <w:rPr>
                <w:rFonts w:ascii="SimSun" w:eastAsia="SimSun" w:hAnsi="SimSun" w:cs="바탕" w:hint="eastAsia"/>
                <w:b/>
                <w:sz w:val="21"/>
                <w:szCs w:val="21"/>
                <w:lang w:eastAsia="zh-CN"/>
              </w:rPr>
              <w:t>第五</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境外直接投</w:t>
            </w:r>
            <w:r w:rsidRPr="00B437FD">
              <w:rPr>
                <w:rFonts w:ascii="SimSun" w:eastAsia="SimSun" w:hAnsi="SimSun" w:cs="새굴림" w:hint="eastAsia"/>
                <w:sz w:val="21"/>
                <w:szCs w:val="21"/>
                <w:lang w:eastAsia="zh-CN"/>
              </w:rPr>
              <w:t>资前期费用汇出或未发生过前期费用汇出的境外直接投资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内机构应当向所在地外汇局递交</w:t>
            </w:r>
          </w:p>
          <w:p w:rsidR="008C1B5D" w:rsidRDefault="008C1B5D" w:rsidP="008C1B5D">
            <w:pPr>
              <w:wordWrap/>
              <w:snapToGrid w:val="0"/>
              <w:spacing w:line="290" w:lineRule="atLeast"/>
              <w:ind w:firstLineChars="200" w:firstLine="420"/>
              <w:rPr>
                <w:rFonts w:ascii="SimSun" w:hAnsi="SimSun" w:cs="새굴림" w:hint="eastAsia"/>
                <w:sz w:val="21"/>
                <w:szCs w:val="21"/>
              </w:rPr>
            </w:pPr>
          </w:p>
          <w:p w:rsidR="00FD0B79" w:rsidRPr="00B437FD" w:rsidRDefault="00FD0B79" w:rsidP="008C1B5D">
            <w:pPr>
              <w:wordWrap/>
              <w:snapToGrid w:val="0"/>
              <w:spacing w:line="290" w:lineRule="atLeast"/>
              <w:rPr>
                <w:rFonts w:ascii="SimSun" w:eastAsia="SimSun" w:hAnsi="SimSun"/>
                <w:sz w:val="21"/>
                <w:szCs w:val="21"/>
                <w:lang w:eastAsia="zh-CN"/>
              </w:rPr>
            </w:pPr>
            <w:r w:rsidRPr="00B437FD">
              <w:rPr>
                <w:rFonts w:ascii="SimSun" w:eastAsia="SimSun" w:hAnsi="SimSun" w:cs="새굴림" w:hint="eastAsia"/>
                <w:sz w:val="21"/>
                <w:szCs w:val="21"/>
                <w:lang w:eastAsia="zh-CN"/>
              </w:rPr>
              <w:lastRenderedPageBreak/>
              <w:t>以下材料</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办理前期费用汇出或境外直接投资登记手续</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r w:rsidRPr="00B437FD">
              <w:rPr>
                <w:rFonts w:ascii="SimSun" w:eastAsia="SimSun" w:hAnsi="SimSun" w:hint="eastAsia"/>
                <w:sz w:val="21"/>
                <w:szCs w:val="21"/>
                <w:lang w:eastAsia="zh-CN"/>
              </w:rPr>
              <w:t>（</w:t>
            </w:r>
            <w:r w:rsidRPr="00B437FD">
              <w:rPr>
                <w:rFonts w:ascii="SimSun" w:eastAsia="SimSun" w:hAnsi="SimSun" w:cs="바탕" w:hint="eastAsia"/>
                <w:sz w:val="21"/>
                <w:szCs w:val="21"/>
                <w:lang w:eastAsia="zh-CN"/>
              </w:rPr>
              <w:t>一</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书面申请书</w:t>
            </w:r>
            <w:r w:rsidRPr="00B437FD">
              <w:rPr>
                <w:rFonts w:ascii="SimSun" w:eastAsia="SimSun" w:hAnsi="SimSun" w:cs="맑은 고딕" w:hint="eastAsia"/>
                <w:sz w:val="21"/>
                <w:szCs w:val="21"/>
                <w:lang w:eastAsia="zh-CN"/>
              </w:rPr>
              <w:t>；</w:t>
            </w:r>
          </w:p>
          <w:p w:rsidR="00FD0B79" w:rsidRPr="0022282F" w:rsidRDefault="00FD0B79" w:rsidP="0022282F">
            <w:pPr>
              <w:wordWrap/>
              <w:snapToGrid w:val="0"/>
              <w:spacing w:line="290" w:lineRule="atLeast"/>
              <w:ind w:firstLineChars="200" w:firstLine="396"/>
              <w:rPr>
                <w:rFonts w:ascii="SimSun" w:eastAsia="SimSun" w:hAnsi="SimSun"/>
                <w:spacing w:val="-6"/>
                <w:sz w:val="21"/>
                <w:szCs w:val="21"/>
                <w:lang w:eastAsia="zh-CN"/>
              </w:rPr>
            </w:pPr>
            <w:r w:rsidRPr="0022282F">
              <w:rPr>
                <w:rFonts w:ascii="SimSun" w:eastAsia="SimSun" w:hAnsi="SimSun" w:hint="eastAsia"/>
                <w:spacing w:val="-6"/>
                <w:sz w:val="21"/>
                <w:szCs w:val="21"/>
                <w:lang w:eastAsia="zh-CN"/>
              </w:rPr>
              <w:t>（</w:t>
            </w:r>
            <w:r w:rsidRPr="0022282F">
              <w:rPr>
                <w:rFonts w:ascii="SimSun" w:eastAsia="SimSun" w:hAnsi="SimSun" w:cs="바탕" w:hint="eastAsia"/>
                <w:spacing w:val="-6"/>
                <w:sz w:val="21"/>
                <w:szCs w:val="21"/>
                <w:lang w:eastAsia="zh-CN"/>
              </w:rPr>
              <w:t>二</w:t>
            </w:r>
            <w:r w:rsidRPr="0022282F">
              <w:rPr>
                <w:rFonts w:ascii="SimSun" w:eastAsia="SimSun" w:hAnsi="SimSun" w:cs="맑은 고딕" w:hint="eastAsia"/>
                <w:spacing w:val="-6"/>
                <w:sz w:val="21"/>
                <w:szCs w:val="21"/>
                <w:lang w:eastAsia="zh-CN"/>
              </w:rPr>
              <w:t>）</w:t>
            </w:r>
            <w:r w:rsidRPr="0022282F">
              <w:rPr>
                <w:rFonts w:ascii="SimSun" w:eastAsia="SimSun" w:hAnsi="SimSun" w:cs="바탕" w:hint="eastAsia"/>
                <w:spacing w:val="-6"/>
                <w:sz w:val="21"/>
                <w:szCs w:val="21"/>
                <w:lang w:eastAsia="zh-CN"/>
              </w:rPr>
              <w:t>境外直接投</w:t>
            </w:r>
            <w:r w:rsidRPr="0022282F">
              <w:rPr>
                <w:rFonts w:ascii="SimSun" w:eastAsia="SimSun" w:hAnsi="SimSun" w:cs="새굴림" w:hint="eastAsia"/>
                <w:spacing w:val="-6"/>
                <w:sz w:val="21"/>
                <w:szCs w:val="21"/>
                <w:lang w:eastAsia="zh-CN"/>
              </w:rPr>
              <w:t>资主管部门的核准文件及其复印件或向境外直接投资主管部门提交的境外直接投资申请文件复印件</w:t>
            </w:r>
            <w:r w:rsidRPr="0022282F">
              <w:rPr>
                <w:rFonts w:ascii="SimSun" w:eastAsia="SimSun" w:hAnsi="SimSun" w:cs="맑은 고딕" w:hint="eastAsia"/>
                <w:spacing w:val="-6"/>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r w:rsidRPr="00B437FD">
              <w:rPr>
                <w:rFonts w:ascii="SimSun" w:eastAsia="SimSun" w:hAnsi="SimSun" w:hint="eastAsia"/>
                <w:sz w:val="21"/>
                <w:szCs w:val="21"/>
                <w:lang w:eastAsia="zh-CN"/>
              </w:rPr>
              <w:t>（</w:t>
            </w:r>
            <w:r w:rsidRPr="00B437FD">
              <w:rPr>
                <w:rFonts w:ascii="SimSun" w:eastAsia="SimSun" w:hAnsi="SimSun" w:cs="바탕" w:hint="eastAsia"/>
                <w:sz w:val="21"/>
                <w:szCs w:val="21"/>
                <w:lang w:eastAsia="zh-CN"/>
              </w:rPr>
              <w:t>三</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内机构的营业执照</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组织机构代码证等复印件</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内机构所在地外汇局应当在收到相关申请材料之日起</w:t>
            </w:r>
            <w:r w:rsidRPr="00B437FD">
              <w:rPr>
                <w:rFonts w:ascii="SimSun" w:eastAsia="SimSun" w:hAnsi="SimSun" w:hint="eastAsia"/>
                <w:sz w:val="21"/>
                <w:szCs w:val="21"/>
                <w:lang w:eastAsia="zh-CN"/>
              </w:rPr>
              <w:t>3</w:t>
            </w:r>
            <w:r w:rsidRPr="00B437FD">
              <w:rPr>
                <w:rFonts w:ascii="SimSun" w:eastAsia="SimSun" w:hAnsi="SimSun" w:cs="바탕" w:hint="eastAsia"/>
                <w:sz w:val="21"/>
                <w:szCs w:val="21"/>
                <w:lang w:eastAsia="zh-CN"/>
              </w:rPr>
              <w:t>天</w:t>
            </w:r>
            <w:r w:rsidRPr="00B437FD">
              <w:rPr>
                <w:rFonts w:ascii="SimSun" w:eastAsia="SimSun" w:hAnsi="SimSun" w:cs="새굴림" w:hint="eastAsia"/>
                <w:sz w:val="21"/>
                <w:szCs w:val="21"/>
                <w:lang w:eastAsia="zh-CN"/>
              </w:rPr>
              <w:t>内完成相关信息登记手续</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r w:rsidRPr="00B437FD">
              <w:rPr>
                <w:rFonts w:ascii="SimSun" w:eastAsia="SimSun" w:hAnsi="SimSun" w:cs="새굴림" w:hint="eastAsia"/>
                <w:sz w:val="21"/>
                <w:szCs w:val="21"/>
                <w:lang w:eastAsia="zh-CN"/>
              </w:rPr>
              <w:t>发生过前期费用汇出的境外直接投资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内机构应当在获得</w:t>
            </w:r>
            <w:r w:rsidRPr="00B437FD">
              <w:rPr>
                <w:rFonts w:ascii="SimSun" w:eastAsia="SimSun" w:hAnsi="SimSun" w:cs="바탕" w:hint="eastAsia"/>
                <w:sz w:val="21"/>
                <w:szCs w:val="21"/>
                <w:lang w:eastAsia="zh-CN"/>
              </w:rPr>
              <w:t>境外直接投</w:t>
            </w:r>
            <w:r w:rsidRPr="00B437FD">
              <w:rPr>
                <w:rFonts w:ascii="SimSun" w:eastAsia="SimSun" w:hAnsi="SimSun" w:cs="새굴림" w:hint="eastAsia"/>
                <w:sz w:val="21"/>
                <w:szCs w:val="21"/>
                <w:lang w:eastAsia="zh-CN"/>
              </w:rPr>
              <w:t>资主管部门核准的</w:t>
            </w:r>
            <w:r w:rsidRPr="00B437FD">
              <w:rPr>
                <w:rFonts w:ascii="SimSun" w:eastAsia="SimSun" w:hAnsi="SimSun" w:hint="eastAsia"/>
                <w:sz w:val="21"/>
                <w:szCs w:val="21"/>
                <w:lang w:eastAsia="zh-CN"/>
              </w:rPr>
              <w:t>30</w:t>
            </w:r>
            <w:r w:rsidRPr="00B437FD">
              <w:rPr>
                <w:rFonts w:ascii="SimSun" w:eastAsia="SimSun" w:hAnsi="SimSun" w:cs="바탕" w:hint="eastAsia"/>
                <w:sz w:val="21"/>
                <w:szCs w:val="21"/>
                <w:lang w:eastAsia="zh-CN"/>
              </w:rPr>
              <w:t>天</w:t>
            </w:r>
            <w:r w:rsidRPr="00B437FD">
              <w:rPr>
                <w:rFonts w:ascii="SimSun" w:eastAsia="SimSun" w:hAnsi="SimSun" w:cs="새굴림" w:hint="eastAsia"/>
                <w:sz w:val="21"/>
                <w:szCs w:val="21"/>
                <w:lang w:eastAsia="zh-CN"/>
              </w:rPr>
              <w:t>内向所在地外汇局报送有关信息</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第六</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内机构按照本办法第五条第一款办理前期费用汇出或境外直接投资登记手续后</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可以到</w:t>
            </w:r>
            <w:r w:rsidRPr="00B437FD">
              <w:rPr>
                <w:rFonts w:ascii="SimSun" w:eastAsia="SimSun" w:hAnsi="SimSun" w:cs="새굴림" w:hint="eastAsia"/>
                <w:sz w:val="21"/>
                <w:szCs w:val="21"/>
                <w:lang w:eastAsia="zh-CN"/>
              </w:rPr>
              <w:t>银行办理境外直接投资人民币资金汇出或前期费用人民币资金汇出</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r w:rsidRPr="00B437FD">
              <w:rPr>
                <w:rFonts w:ascii="SimSun" w:eastAsia="SimSun" w:hAnsi="SimSun" w:cs="새굴림" w:hint="eastAsia"/>
                <w:sz w:val="21"/>
                <w:szCs w:val="21"/>
                <w:lang w:eastAsia="zh-CN"/>
              </w:rPr>
              <w:t>银行在办理境外直接投资人民币结算业务时</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应当根据有关审慎监管规定</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要求境</w:t>
            </w:r>
            <w:r w:rsidRPr="00B437FD">
              <w:rPr>
                <w:rFonts w:ascii="SimSun" w:eastAsia="SimSun" w:hAnsi="SimSun" w:cs="새굴림" w:hint="eastAsia"/>
                <w:sz w:val="21"/>
                <w:szCs w:val="21"/>
                <w:lang w:eastAsia="zh-CN"/>
              </w:rPr>
              <w:t>内机构提交境外直接投资主管部门的核准证书或文件等相关材料</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并认真审核</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在</w:t>
            </w:r>
            <w:r w:rsidRPr="00B437FD">
              <w:rPr>
                <w:rFonts w:ascii="SimSun" w:eastAsia="SimSun" w:hAnsi="SimSun" w:cs="새굴림" w:hint="eastAsia"/>
                <w:sz w:val="21"/>
                <w:szCs w:val="21"/>
                <w:lang w:eastAsia="zh-CN"/>
              </w:rPr>
              <w:t>审核过程中</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银行可登入人民币跨境收付信息管理系统和直接投资外汇管理信息系统查询有关信息</w:t>
            </w:r>
            <w:r w:rsidRPr="00B437FD">
              <w:rPr>
                <w:rFonts w:ascii="SimSun" w:eastAsia="SimSun" w:hAnsi="SimSun" w:cs="맑은 고딕" w:hint="eastAsia"/>
                <w:sz w:val="21"/>
                <w:szCs w:val="21"/>
                <w:lang w:eastAsia="zh-CN"/>
              </w:rPr>
              <w:t>。</w:t>
            </w:r>
          </w:p>
          <w:p w:rsidR="00FD0B79" w:rsidRPr="0022282F" w:rsidRDefault="00FD0B79" w:rsidP="0022282F">
            <w:pPr>
              <w:wordWrap/>
              <w:snapToGrid w:val="0"/>
              <w:spacing w:line="290" w:lineRule="atLeast"/>
              <w:ind w:firstLineChars="200" w:firstLine="446"/>
              <w:rPr>
                <w:rFonts w:ascii="SimSun" w:eastAsia="SimSun" w:hAnsi="SimSun"/>
                <w:spacing w:val="6"/>
                <w:sz w:val="21"/>
                <w:szCs w:val="21"/>
                <w:lang w:eastAsia="zh-CN"/>
              </w:rPr>
            </w:pPr>
            <w:r w:rsidRPr="0022282F">
              <w:rPr>
                <w:rFonts w:ascii="SimSun" w:eastAsia="SimSun" w:hAnsi="SimSun" w:cs="바탕" w:hint="eastAsia"/>
                <w:b/>
                <w:spacing w:val="6"/>
                <w:sz w:val="21"/>
                <w:szCs w:val="21"/>
                <w:lang w:eastAsia="zh-CN"/>
              </w:rPr>
              <w:t>第七</w:t>
            </w:r>
            <w:r w:rsidRPr="0022282F">
              <w:rPr>
                <w:rFonts w:ascii="SimSun" w:eastAsia="SimSun" w:hAnsi="SimSun" w:cs="새굴림" w:hint="eastAsia"/>
                <w:b/>
                <w:spacing w:val="6"/>
                <w:sz w:val="21"/>
                <w:szCs w:val="21"/>
                <w:lang w:eastAsia="zh-CN"/>
              </w:rPr>
              <w:t>条</w:t>
            </w:r>
            <w:r w:rsidRPr="0022282F">
              <w:rPr>
                <w:rFonts w:ascii="SimSun" w:eastAsia="SimSun" w:hAnsi="SimSun" w:hint="eastAsia"/>
                <w:spacing w:val="6"/>
                <w:sz w:val="21"/>
                <w:szCs w:val="21"/>
                <w:lang w:eastAsia="zh-CN"/>
              </w:rPr>
              <w:t xml:space="preserve"> </w:t>
            </w:r>
            <w:r w:rsidRPr="0022282F">
              <w:rPr>
                <w:rFonts w:ascii="SimSun" w:eastAsia="SimSun" w:hAnsi="SimSun" w:cs="새굴림" w:hint="eastAsia"/>
                <w:spacing w:val="6"/>
                <w:sz w:val="21"/>
                <w:szCs w:val="21"/>
                <w:lang w:eastAsia="zh-CN"/>
              </w:rPr>
              <w:t>审核境内机构向境外直接投资主管部门提交的申请文件和境内机构</w:t>
            </w:r>
            <w:r w:rsidRPr="0022282F">
              <w:rPr>
                <w:rFonts w:ascii="SimSun" w:eastAsia="SimSun" w:hAnsi="SimSun" w:cs="바탕" w:hint="eastAsia"/>
                <w:spacing w:val="6"/>
                <w:sz w:val="21"/>
                <w:szCs w:val="21"/>
                <w:lang w:eastAsia="zh-CN"/>
              </w:rPr>
              <w:t>的</w:t>
            </w:r>
            <w:r w:rsidRPr="0022282F">
              <w:rPr>
                <w:rFonts w:ascii="SimSun" w:eastAsia="SimSun" w:hAnsi="SimSun" w:cs="새굴림" w:hint="eastAsia"/>
                <w:spacing w:val="6"/>
                <w:sz w:val="21"/>
                <w:szCs w:val="21"/>
                <w:lang w:eastAsia="zh-CN"/>
              </w:rPr>
              <w:t>组织机构代码证等相关材料后</w:t>
            </w:r>
            <w:r w:rsidRPr="0022282F">
              <w:rPr>
                <w:rFonts w:ascii="SimSun" w:eastAsia="SimSun" w:hAnsi="SimSun" w:cs="맑은 고딕" w:hint="eastAsia"/>
                <w:spacing w:val="6"/>
                <w:sz w:val="21"/>
                <w:szCs w:val="21"/>
                <w:lang w:eastAsia="zh-CN"/>
              </w:rPr>
              <w:t>，</w:t>
            </w:r>
            <w:r w:rsidRPr="0022282F">
              <w:rPr>
                <w:rFonts w:ascii="SimSun" w:eastAsia="SimSun" w:hAnsi="SimSun" w:cs="새굴림" w:hint="eastAsia"/>
                <w:spacing w:val="6"/>
                <w:sz w:val="21"/>
                <w:szCs w:val="21"/>
                <w:lang w:eastAsia="zh-CN"/>
              </w:rPr>
              <w:t>银行可以为境内机构办理境外直接投资人民币前期费用汇出</w:t>
            </w:r>
            <w:r w:rsidRPr="0022282F">
              <w:rPr>
                <w:rFonts w:ascii="SimSun" w:eastAsia="SimSun" w:hAnsi="SimSun" w:cs="맑은 고딕" w:hint="eastAsia"/>
                <w:spacing w:val="6"/>
                <w:sz w:val="21"/>
                <w:szCs w:val="21"/>
                <w:lang w:eastAsia="zh-CN"/>
              </w:rPr>
              <w:t>。</w:t>
            </w:r>
            <w:r w:rsidRPr="0022282F">
              <w:rPr>
                <w:rFonts w:ascii="SimSun" w:eastAsia="SimSun" w:hAnsi="SimSun" w:cs="바탕" w:hint="eastAsia"/>
                <w:spacing w:val="6"/>
                <w:sz w:val="21"/>
                <w:szCs w:val="21"/>
                <w:lang w:eastAsia="zh-CN"/>
              </w:rPr>
              <w:t>境</w:t>
            </w:r>
            <w:r w:rsidRPr="0022282F">
              <w:rPr>
                <w:rFonts w:ascii="SimSun" w:eastAsia="SimSun" w:hAnsi="SimSun" w:cs="새굴림" w:hint="eastAsia"/>
                <w:spacing w:val="6"/>
                <w:sz w:val="21"/>
                <w:szCs w:val="21"/>
                <w:lang w:eastAsia="zh-CN"/>
              </w:rPr>
              <w:t>内机构累计汇出的前期费用原则上不得超过其向境外直接投资主管部门申报的中方投资总额的</w:t>
            </w:r>
            <w:r w:rsidRPr="0022282F">
              <w:rPr>
                <w:rFonts w:ascii="SimSun" w:eastAsia="SimSun" w:hAnsi="SimSun" w:hint="eastAsia"/>
                <w:spacing w:val="6"/>
                <w:sz w:val="21"/>
                <w:szCs w:val="21"/>
                <w:lang w:eastAsia="zh-CN"/>
              </w:rPr>
              <w:t>15%。</w:t>
            </w:r>
            <w:r w:rsidRPr="0022282F">
              <w:rPr>
                <w:rFonts w:ascii="SimSun" w:eastAsia="SimSun" w:hAnsi="SimSun" w:cs="바탕" w:hint="eastAsia"/>
                <w:spacing w:val="6"/>
                <w:sz w:val="21"/>
                <w:szCs w:val="21"/>
                <w:lang w:eastAsia="zh-CN"/>
              </w:rPr>
              <w:t>如确因境外</w:t>
            </w:r>
            <w:r w:rsidRPr="0022282F">
              <w:rPr>
                <w:rFonts w:ascii="SimSun" w:eastAsia="SimSun" w:hAnsi="SimSun" w:cs="새굴림" w:hint="eastAsia"/>
                <w:spacing w:val="6"/>
                <w:sz w:val="21"/>
                <w:szCs w:val="21"/>
                <w:lang w:eastAsia="zh-CN"/>
              </w:rPr>
              <w:t>并购等业务需要</w:t>
            </w:r>
            <w:r w:rsidRPr="0022282F">
              <w:rPr>
                <w:rFonts w:ascii="SimSun" w:eastAsia="SimSun" w:hAnsi="SimSun" w:cs="맑은 고딕" w:hint="eastAsia"/>
                <w:spacing w:val="6"/>
                <w:sz w:val="21"/>
                <w:szCs w:val="21"/>
                <w:lang w:eastAsia="zh-CN"/>
              </w:rPr>
              <w:t>，</w:t>
            </w:r>
            <w:r w:rsidRPr="0022282F">
              <w:rPr>
                <w:rFonts w:ascii="SimSun" w:eastAsia="SimSun" w:hAnsi="SimSun" w:cs="바탕" w:hint="eastAsia"/>
                <w:spacing w:val="6"/>
                <w:sz w:val="21"/>
                <w:szCs w:val="21"/>
                <w:lang w:eastAsia="zh-CN"/>
              </w:rPr>
              <w:t>前期</w:t>
            </w:r>
            <w:r w:rsidRPr="0022282F">
              <w:rPr>
                <w:rFonts w:ascii="SimSun" w:eastAsia="SimSun" w:hAnsi="SimSun" w:cs="새굴림" w:hint="eastAsia"/>
                <w:spacing w:val="6"/>
                <w:sz w:val="21"/>
                <w:szCs w:val="21"/>
                <w:lang w:eastAsia="zh-CN"/>
              </w:rPr>
              <w:t>费用超过</w:t>
            </w:r>
            <w:r w:rsidRPr="0022282F">
              <w:rPr>
                <w:rFonts w:ascii="SimSun" w:eastAsia="SimSun" w:hAnsi="SimSun" w:hint="eastAsia"/>
                <w:spacing w:val="6"/>
                <w:sz w:val="21"/>
                <w:szCs w:val="21"/>
                <w:lang w:eastAsia="zh-CN"/>
              </w:rPr>
              <w:t>15%</w:t>
            </w:r>
            <w:r w:rsidRPr="0022282F">
              <w:rPr>
                <w:rFonts w:ascii="SimSun" w:eastAsia="SimSun" w:hAnsi="SimSun" w:cs="바탕" w:hint="eastAsia"/>
                <w:spacing w:val="6"/>
                <w:sz w:val="21"/>
                <w:szCs w:val="21"/>
                <w:lang w:eastAsia="zh-CN"/>
              </w:rPr>
              <w:t>的</w:t>
            </w:r>
            <w:r w:rsidRPr="0022282F">
              <w:rPr>
                <w:rFonts w:ascii="SimSun" w:eastAsia="SimSun" w:hAnsi="SimSun" w:cs="맑은 고딕" w:hint="eastAsia"/>
                <w:spacing w:val="6"/>
                <w:sz w:val="21"/>
                <w:szCs w:val="21"/>
                <w:lang w:eastAsia="zh-CN"/>
              </w:rPr>
              <w:t>，</w:t>
            </w:r>
            <w:r w:rsidRPr="0022282F">
              <w:rPr>
                <w:rFonts w:ascii="SimSun" w:eastAsia="SimSun" w:hAnsi="SimSun" w:cs="새굴림" w:hint="eastAsia"/>
                <w:spacing w:val="6"/>
                <w:sz w:val="21"/>
                <w:szCs w:val="21"/>
                <w:lang w:eastAsia="zh-CN"/>
              </w:rPr>
              <w:t>应当向所在地外汇局说明并提交相关证明材料</w:t>
            </w:r>
            <w:r w:rsidRPr="0022282F">
              <w:rPr>
                <w:rFonts w:ascii="SimSun" w:eastAsia="SimSun" w:hAnsi="SimSun" w:cs="맑은 고딕" w:hint="eastAsia"/>
                <w:spacing w:val="6"/>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第八</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새굴림" w:hint="eastAsia"/>
                <w:sz w:val="21"/>
                <w:szCs w:val="21"/>
                <w:lang w:eastAsia="zh-CN"/>
              </w:rPr>
              <w:t>银行应当按照</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人民</w:t>
            </w:r>
            <w:r w:rsidRPr="00B437FD">
              <w:rPr>
                <w:rFonts w:ascii="SimSun" w:eastAsia="SimSun" w:hAnsi="SimSun" w:cs="새굴림" w:hint="eastAsia"/>
                <w:sz w:val="21"/>
                <w:szCs w:val="21"/>
                <w:lang w:eastAsia="zh-CN"/>
              </w:rPr>
              <w:t>币银行结算账户管理办法</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中</w:t>
            </w:r>
            <w:r w:rsidRPr="00B437FD">
              <w:rPr>
                <w:rFonts w:ascii="SimSun" w:eastAsia="SimSun" w:hAnsi="SimSun" w:cs="새굴림" w:hint="eastAsia"/>
                <w:sz w:val="21"/>
                <w:szCs w:val="21"/>
                <w:lang w:eastAsia="zh-CN"/>
              </w:rPr>
              <w:t>国人民银行令</w:t>
            </w:r>
            <w:r w:rsidRPr="00B437FD">
              <w:rPr>
                <w:rFonts w:ascii="SimSun" w:eastAsia="SimSun" w:hAnsi="SimSun" w:cs="맑은 고딕" w:hint="eastAsia"/>
                <w:sz w:val="21"/>
                <w:szCs w:val="21"/>
                <w:lang w:eastAsia="zh-CN"/>
              </w:rPr>
              <w:t>〔</w:t>
            </w:r>
            <w:r w:rsidRPr="00B437FD">
              <w:rPr>
                <w:rFonts w:ascii="SimSun" w:eastAsia="SimSun" w:hAnsi="SimSun" w:hint="eastAsia"/>
                <w:sz w:val="21"/>
                <w:szCs w:val="21"/>
                <w:lang w:eastAsia="zh-CN"/>
              </w:rPr>
              <w:t>2003〕</w:t>
            </w:r>
            <w:r w:rsidRPr="00B437FD">
              <w:rPr>
                <w:rFonts w:ascii="SimSun" w:eastAsia="SimSun" w:hAnsi="SimSun" w:cs="바탕" w:hint="eastAsia"/>
                <w:sz w:val="21"/>
                <w:szCs w:val="21"/>
                <w:lang w:eastAsia="zh-CN"/>
              </w:rPr>
              <w:t>第</w:t>
            </w:r>
            <w:r w:rsidRPr="00B437FD">
              <w:rPr>
                <w:rFonts w:ascii="SimSun" w:eastAsia="SimSun" w:hAnsi="SimSun" w:hint="eastAsia"/>
                <w:sz w:val="21"/>
                <w:szCs w:val="21"/>
                <w:lang w:eastAsia="zh-CN"/>
              </w:rPr>
              <w:t>5</w:t>
            </w:r>
            <w:r w:rsidRPr="00B437FD">
              <w:rPr>
                <w:rFonts w:ascii="SimSun" w:eastAsia="SimSun" w:hAnsi="SimSun" w:cs="새굴림" w:hint="eastAsia"/>
                <w:sz w:val="21"/>
                <w:szCs w:val="21"/>
                <w:lang w:eastAsia="zh-CN"/>
              </w:rPr>
              <w:t>号发布</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等</w:t>
            </w:r>
            <w:r w:rsidRPr="00B437FD">
              <w:rPr>
                <w:rFonts w:ascii="SimSun" w:eastAsia="SimSun" w:hAnsi="SimSun" w:cs="새굴림" w:hint="eastAsia"/>
                <w:sz w:val="21"/>
                <w:szCs w:val="21"/>
                <w:lang w:eastAsia="zh-CN"/>
              </w:rPr>
              <w:t>规定</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通</w:t>
            </w:r>
            <w:r w:rsidRPr="00B437FD">
              <w:rPr>
                <w:rFonts w:ascii="SimSun" w:eastAsia="SimSun" w:hAnsi="SimSun" w:cs="새굴림" w:hint="eastAsia"/>
                <w:sz w:val="21"/>
                <w:szCs w:val="21"/>
                <w:lang w:eastAsia="zh-CN"/>
              </w:rPr>
              <w:t>过境内机构的人民币银行结算账户为其办理境外直接投资人民币资金的结算</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并向人民币跨境收付信息管理系统报送有关人民币资金跨境收付信息</w:t>
            </w:r>
            <w:r w:rsidRPr="00B437FD">
              <w:rPr>
                <w:rFonts w:ascii="SimSun" w:eastAsia="SimSun" w:hAnsi="SimSun" w:cs="맑은 고딕" w:hint="eastAsia"/>
                <w:sz w:val="21"/>
                <w:szCs w:val="21"/>
                <w:lang w:eastAsia="zh-CN"/>
              </w:rPr>
              <w:t>。</w:t>
            </w:r>
          </w:p>
          <w:p w:rsidR="00FD0B79" w:rsidRPr="0022282F" w:rsidRDefault="00FD0B79" w:rsidP="0022282F">
            <w:pPr>
              <w:wordWrap/>
              <w:snapToGrid w:val="0"/>
              <w:spacing w:line="290" w:lineRule="atLeast"/>
              <w:ind w:firstLineChars="200" w:firstLine="438"/>
              <w:rPr>
                <w:rFonts w:ascii="SimSun" w:eastAsia="SimSun" w:hAnsi="SimSun"/>
                <w:spacing w:val="4"/>
                <w:sz w:val="21"/>
                <w:szCs w:val="21"/>
                <w:lang w:eastAsia="zh-CN"/>
              </w:rPr>
            </w:pPr>
            <w:r w:rsidRPr="0022282F">
              <w:rPr>
                <w:rFonts w:ascii="SimSun" w:eastAsia="SimSun" w:hAnsi="SimSun" w:cs="바탕" w:hint="eastAsia"/>
                <w:b/>
                <w:spacing w:val="4"/>
                <w:sz w:val="21"/>
                <w:szCs w:val="21"/>
                <w:lang w:eastAsia="zh-CN"/>
              </w:rPr>
              <w:t>第九</w:t>
            </w:r>
            <w:r w:rsidRPr="0022282F">
              <w:rPr>
                <w:rFonts w:ascii="SimSun" w:eastAsia="SimSun" w:hAnsi="SimSun" w:cs="새굴림" w:hint="eastAsia"/>
                <w:b/>
                <w:spacing w:val="4"/>
                <w:sz w:val="21"/>
                <w:szCs w:val="21"/>
                <w:lang w:eastAsia="zh-CN"/>
              </w:rPr>
              <w:t>条</w:t>
            </w:r>
            <w:r w:rsidRPr="0022282F">
              <w:rPr>
                <w:rFonts w:ascii="SimSun" w:eastAsia="SimSun" w:hAnsi="SimSun" w:hint="eastAsia"/>
                <w:spacing w:val="4"/>
                <w:sz w:val="21"/>
                <w:szCs w:val="21"/>
                <w:lang w:eastAsia="zh-CN"/>
              </w:rPr>
              <w:t xml:space="preserve"> </w:t>
            </w:r>
            <w:r w:rsidRPr="0022282F">
              <w:rPr>
                <w:rFonts w:ascii="SimSun" w:eastAsia="SimSun" w:hAnsi="SimSun" w:cs="바탕" w:hint="eastAsia"/>
                <w:spacing w:val="4"/>
                <w:sz w:val="21"/>
                <w:szCs w:val="21"/>
                <w:lang w:eastAsia="zh-CN"/>
              </w:rPr>
              <w:t>人民</w:t>
            </w:r>
            <w:r w:rsidRPr="0022282F">
              <w:rPr>
                <w:rFonts w:ascii="SimSun" w:eastAsia="SimSun" w:hAnsi="SimSun" w:cs="새굴림" w:hint="eastAsia"/>
                <w:spacing w:val="4"/>
                <w:sz w:val="21"/>
                <w:szCs w:val="21"/>
                <w:lang w:eastAsia="zh-CN"/>
              </w:rPr>
              <w:t>币境外直接投资相关</w:t>
            </w:r>
            <w:r w:rsidRPr="0022282F">
              <w:rPr>
                <w:rFonts w:ascii="SimSun" w:eastAsia="SimSun" w:hAnsi="SimSun" w:cs="새굴림" w:hint="eastAsia"/>
                <w:spacing w:val="4"/>
                <w:sz w:val="21"/>
                <w:szCs w:val="21"/>
                <w:lang w:eastAsia="zh-CN"/>
              </w:rPr>
              <w:lastRenderedPageBreak/>
              <w:t>业务需要同时使用外汇资金的</w:t>
            </w:r>
            <w:r w:rsidRPr="0022282F">
              <w:rPr>
                <w:rFonts w:ascii="SimSun" w:eastAsia="SimSun" w:hAnsi="SimSun" w:cs="맑은 고딕" w:hint="eastAsia"/>
                <w:spacing w:val="4"/>
                <w:sz w:val="21"/>
                <w:szCs w:val="21"/>
                <w:lang w:eastAsia="zh-CN"/>
              </w:rPr>
              <w:t>，</w:t>
            </w:r>
            <w:r w:rsidRPr="0022282F">
              <w:rPr>
                <w:rFonts w:ascii="SimSun" w:eastAsia="SimSun" w:hAnsi="SimSun" w:cs="바탕" w:hint="eastAsia"/>
                <w:spacing w:val="4"/>
                <w:sz w:val="21"/>
                <w:szCs w:val="21"/>
                <w:lang w:eastAsia="zh-CN"/>
              </w:rPr>
              <w:t>境</w:t>
            </w:r>
            <w:r w:rsidRPr="0022282F">
              <w:rPr>
                <w:rFonts w:ascii="SimSun" w:eastAsia="SimSun" w:hAnsi="SimSun" w:cs="새굴림" w:hint="eastAsia"/>
                <w:spacing w:val="4"/>
                <w:sz w:val="21"/>
                <w:szCs w:val="21"/>
                <w:lang w:eastAsia="zh-CN"/>
              </w:rPr>
              <w:t>内机构和银行应当按照外汇管理相关规定</w:t>
            </w:r>
            <w:r w:rsidRPr="0022282F">
              <w:rPr>
                <w:rFonts w:ascii="SimSun" w:eastAsia="SimSun" w:hAnsi="SimSun" w:cs="맑은 고딕" w:hint="eastAsia"/>
                <w:spacing w:val="4"/>
                <w:sz w:val="21"/>
                <w:szCs w:val="21"/>
                <w:lang w:eastAsia="zh-CN"/>
              </w:rPr>
              <w:t>，</w:t>
            </w:r>
            <w:r w:rsidRPr="0022282F">
              <w:rPr>
                <w:rFonts w:ascii="SimSun" w:eastAsia="SimSun" w:hAnsi="SimSun" w:cs="새굴림" w:hint="eastAsia"/>
                <w:spacing w:val="4"/>
                <w:sz w:val="21"/>
                <w:szCs w:val="21"/>
                <w:lang w:eastAsia="zh-CN"/>
              </w:rPr>
              <w:t>办理境外直接投资外汇资金汇出入手续</w:t>
            </w:r>
            <w:r w:rsidRPr="0022282F">
              <w:rPr>
                <w:rFonts w:ascii="SimSun" w:eastAsia="SimSun" w:hAnsi="SimSun" w:cs="맑은 고딕" w:hint="eastAsia"/>
                <w:spacing w:val="4"/>
                <w:sz w:val="21"/>
                <w:szCs w:val="21"/>
                <w:lang w:eastAsia="zh-CN"/>
              </w:rPr>
              <w:t>。</w:t>
            </w:r>
            <w:r w:rsidRPr="0022282F">
              <w:rPr>
                <w:rFonts w:ascii="SimSun" w:eastAsia="SimSun" w:hAnsi="SimSun" w:cs="바탕" w:hint="eastAsia"/>
                <w:spacing w:val="4"/>
                <w:sz w:val="21"/>
                <w:szCs w:val="21"/>
                <w:lang w:eastAsia="zh-CN"/>
              </w:rPr>
              <w:t>在</w:t>
            </w:r>
            <w:r w:rsidRPr="0022282F">
              <w:rPr>
                <w:rFonts w:ascii="SimSun" w:eastAsia="SimSun" w:hAnsi="SimSun" w:cs="새굴림" w:hint="eastAsia"/>
                <w:spacing w:val="4"/>
                <w:sz w:val="21"/>
                <w:szCs w:val="21"/>
                <w:lang w:eastAsia="zh-CN"/>
              </w:rPr>
              <w:t>办理外汇资金汇出入手续时</w:t>
            </w:r>
            <w:r w:rsidRPr="0022282F">
              <w:rPr>
                <w:rFonts w:ascii="SimSun" w:eastAsia="SimSun" w:hAnsi="SimSun" w:cs="맑은 고딕" w:hint="eastAsia"/>
                <w:spacing w:val="4"/>
                <w:sz w:val="21"/>
                <w:szCs w:val="21"/>
                <w:lang w:eastAsia="zh-CN"/>
              </w:rPr>
              <w:t>，</w:t>
            </w:r>
            <w:r w:rsidRPr="0022282F">
              <w:rPr>
                <w:rFonts w:ascii="SimSun" w:eastAsia="SimSun" w:hAnsi="SimSun" w:cs="새굴림" w:hint="eastAsia"/>
                <w:spacing w:val="4"/>
                <w:sz w:val="21"/>
                <w:szCs w:val="21"/>
                <w:lang w:eastAsia="zh-CN"/>
              </w:rPr>
              <w:t>银行应当登入直接投资外汇管理信息系统进行业务审核</w:t>
            </w:r>
            <w:r w:rsidRPr="0022282F">
              <w:rPr>
                <w:rFonts w:ascii="SimSun" w:eastAsia="SimSun" w:hAnsi="SimSun" w:cs="맑은 고딕" w:hint="eastAsia"/>
                <w:spacing w:val="4"/>
                <w:sz w:val="21"/>
                <w:szCs w:val="21"/>
                <w:lang w:eastAsia="zh-CN"/>
              </w:rPr>
              <w:t>，</w:t>
            </w:r>
            <w:r w:rsidRPr="0022282F">
              <w:rPr>
                <w:rFonts w:ascii="SimSun" w:eastAsia="SimSun" w:hAnsi="SimSun" w:cs="바탕" w:hint="eastAsia"/>
                <w:spacing w:val="4"/>
                <w:sz w:val="21"/>
                <w:szCs w:val="21"/>
                <w:lang w:eastAsia="zh-CN"/>
              </w:rPr>
              <w:t>确保相</w:t>
            </w:r>
            <w:r w:rsidRPr="0022282F">
              <w:rPr>
                <w:rFonts w:ascii="SimSun" w:eastAsia="SimSun" w:hAnsi="SimSun" w:cs="새굴림" w:hint="eastAsia"/>
                <w:spacing w:val="4"/>
                <w:sz w:val="21"/>
                <w:szCs w:val="21"/>
                <w:lang w:eastAsia="zh-CN"/>
              </w:rPr>
              <w:t>关业务的合规性</w:t>
            </w:r>
            <w:r w:rsidRPr="0022282F">
              <w:rPr>
                <w:rFonts w:ascii="SimSun" w:eastAsia="SimSun" w:hAnsi="SimSun" w:cs="맑은 고딕" w:hint="eastAsia"/>
                <w:spacing w:val="4"/>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第十</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새굴림" w:hint="eastAsia"/>
                <w:sz w:val="21"/>
                <w:szCs w:val="21"/>
                <w:lang w:eastAsia="zh-CN"/>
              </w:rPr>
              <w:t>银行为境内机构办理的境外直接投资汇出的人民币资金和外汇资金之和</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不得超</w:t>
            </w:r>
            <w:r w:rsidRPr="00B437FD">
              <w:rPr>
                <w:rFonts w:ascii="SimSun" w:eastAsia="SimSun" w:hAnsi="SimSun" w:cs="새굴림" w:hint="eastAsia"/>
                <w:sz w:val="21"/>
                <w:szCs w:val="21"/>
                <w:lang w:eastAsia="zh-CN"/>
              </w:rPr>
              <w:t>过境外直接投资主管部门核准的境外直接投资总额</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内机构已经汇出境外的人民币前期费用</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应当列入其境外直接投资总额</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银行在为该境内机构办理境外直接投资人民币资金汇出时</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应当扣减已汇出的人民币前期费用金额</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银行应当向人民币跨境收付信息管理系统报送人民币前期费用跨境支付信息</w:t>
            </w:r>
            <w:r w:rsidRPr="00B437FD">
              <w:rPr>
                <w:rFonts w:ascii="SimSun" w:eastAsia="SimSun" w:hAnsi="SimSun" w:cs="맑은 고딕" w:hint="eastAsia"/>
                <w:sz w:val="21"/>
                <w:szCs w:val="21"/>
                <w:lang w:eastAsia="zh-CN"/>
              </w:rPr>
              <w:t>。</w:t>
            </w:r>
          </w:p>
          <w:p w:rsidR="00FD0B79" w:rsidRPr="0022282F" w:rsidRDefault="00FD0B79" w:rsidP="0022282F">
            <w:pPr>
              <w:wordWrap/>
              <w:snapToGrid w:val="0"/>
              <w:spacing w:line="290" w:lineRule="atLeast"/>
              <w:ind w:firstLineChars="200" w:firstLine="414"/>
              <w:rPr>
                <w:rFonts w:ascii="SimSun" w:eastAsia="SimSun" w:hAnsi="SimSun"/>
                <w:spacing w:val="-2"/>
                <w:sz w:val="21"/>
                <w:szCs w:val="21"/>
                <w:lang w:eastAsia="zh-CN"/>
              </w:rPr>
            </w:pPr>
            <w:r w:rsidRPr="0022282F">
              <w:rPr>
                <w:rFonts w:ascii="SimSun" w:eastAsia="SimSun" w:hAnsi="SimSun" w:cs="바탕" w:hint="eastAsia"/>
                <w:b/>
                <w:spacing w:val="-2"/>
                <w:sz w:val="21"/>
                <w:szCs w:val="21"/>
                <w:lang w:eastAsia="zh-CN"/>
              </w:rPr>
              <w:t>第十一</w:t>
            </w:r>
            <w:r w:rsidRPr="0022282F">
              <w:rPr>
                <w:rFonts w:ascii="SimSun" w:eastAsia="SimSun" w:hAnsi="SimSun" w:cs="새굴림" w:hint="eastAsia"/>
                <w:b/>
                <w:spacing w:val="-2"/>
                <w:sz w:val="21"/>
                <w:szCs w:val="21"/>
                <w:lang w:eastAsia="zh-CN"/>
              </w:rPr>
              <w:t>条</w:t>
            </w:r>
            <w:r w:rsidRPr="0022282F">
              <w:rPr>
                <w:rFonts w:ascii="SimSun" w:eastAsia="SimSun" w:hAnsi="SimSun" w:hint="eastAsia"/>
                <w:spacing w:val="-2"/>
                <w:sz w:val="21"/>
                <w:szCs w:val="21"/>
                <w:lang w:eastAsia="zh-CN"/>
              </w:rPr>
              <w:t xml:space="preserve"> </w:t>
            </w:r>
            <w:r w:rsidRPr="0022282F">
              <w:rPr>
                <w:rFonts w:ascii="SimSun" w:eastAsia="SimSun" w:hAnsi="SimSun" w:cs="바탕" w:hint="eastAsia"/>
                <w:spacing w:val="-2"/>
                <w:sz w:val="21"/>
                <w:szCs w:val="21"/>
                <w:lang w:eastAsia="zh-CN"/>
              </w:rPr>
              <w:t>自</w:t>
            </w:r>
            <w:r w:rsidRPr="0022282F">
              <w:rPr>
                <w:rFonts w:ascii="SimSun" w:eastAsia="SimSun" w:hAnsi="SimSun" w:cs="새굴림" w:hint="eastAsia"/>
                <w:spacing w:val="-2"/>
                <w:sz w:val="21"/>
                <w:szCs w:val="21"/>
                <w:lang w:eastAsia="zh-CN"/>
              </w:rPr>
              <w:t>汇出人民币前期费用之日起</w:t>
            </w:r>
            <w:r w:rsidRPr="0022282F">
              <w:rPr>
                <w:rFonts w:ascii="SimSun" w:eastAsia="SimSun" w:hAnsi="SimSun" w:hint="eastAsia"/>
                <w:spacing w:val="-2"/>
                <w:sz w:val="21"/>
                <w:szCs w:val="21"/>
                <w:lang w:eastAsia="zh-CN"/>
              </w:rPr>
              <w:t>6</w:t>
            </w:r>
            <w:r w:rsidRPr="0022282F">
              <w:rPr>
                <w:rFonts w:ascii="SimSun" w:eastAsia="SimSun" w:hAnsi="SimSun" w:cs="새굴림" w:hint="eastAsia"/>
                <w:spacing w:val="-2"/>
                <w:sz w:val="21"/>
                <w:szCs w:val="21"/>
                <w:lang w:eastAsia="zh-CN"/>
              </w:rPr>
              <w:t>个月内仍未获得境外直接投资主管部门核准的</w:t>
            </w:r>
            <w:r w:rsidRPr="0022282F">
              <w:rPr>
                <w:rFonts w:ascii="SimSun" w:eastAsia="SimSun" w:hAnsi="SimSun" w:cs="맑은 고딕" w:hint="eastAsia"/>
                <w:spacing w:val="-2"/>
                <w:sz w:val="21"/>
                <w:szCs w:val="21"/>
                <w:lang w:eastAsia="zh-CN"/>
              </w:rPr>
              <w:t>，</w:t>
            </w:r>
            <w:r w:rsidRPr="0022282F">
              <w:rPr>
                <w:rFonts w:ascii="SimSun" w:eastAsia="SimSun" w:hAnsi="SimSun" w:cs="바탕" w:hint="eastAsia"/>
                <w:spacing w:val="-2"/>
                <w:sz w:val="21"/>
                <w:szCs w:val="21"/>
                <w:lang w:eastAsia="zh-CN"/>
              </w:rPr>
              <w:t>境</w:t>
            </w:r>
            <w:r w:rsidRPr="0022282F">
              <w:rPr>
                <w:rFonts w:ascii="SimSun" w:eastAsia="SimSun" w:hAnsi="SimSun" w:cs="새굴림" w:hint="eastAsia"/>
                <w:spacing w:val="-2"/>
                <w:sz w:val="21"/>
                <w:szCs w:val="21"/>
                <w:lang w:eastAsia="zh-CN"/>
              </w:rPr>
              <w:t>内机构应当将剩余资金调回原汇出资金的境内人民币账户</w:t>
            </w:r>
            <w:r w:rsidRPr="0022282F">
              <w:rPr>
                <w:rFonts w:ascii="SimSun" w:eastAsia="SimSun" w:hAnsi="SimSun" w:cs="맑은 고딕" w:hint="eastAsia"/>
                <w:spacing w:val="-2"/>
                <w:sz w:val="21"/>
                <w:szCs w:val="21"/>
                <w:lang w:eastAsia="zh-CN"/>
              </w:rPr>
              <w:t>。</w:t>
            </w:r>
            <w:r w:rsidRPr="0022282F">
              <w:rPr>
                <w:rFonts w:ascii="SimSun" w:eastAsia="SimSun" w:hAnsi="SimSun" w:cs="새굴림" w:hint="eastAsia"/>
                <w:spacing w:val="-2"/>
                <w:sz w:val="21"/>
                <w:szCs w:val="21"/>
                <w:lang w:eastAsia="zh-CN"/>
              </w:rPr>
              <w:t>银行应当督促境内机构将剩余资金调回原汇出资金的境内人民币账户</w:t>
            </w:r>
            <w:r w:rsidRPr="0022282F">
              <w:rPr>
                <w:rFonts w:ascii="SimSun" w:eastAsia="SimSun" w:hAnsi="SimSun" w:cs="맑은 고딕" w:hint="eastAsia"/>
                <w:spacing w:val="-2"/>
                <w:sz w:val="21"/>
                <w:szCs w:val="21"/>
                <w:lang w:eastAsia="zh-CN"/>
              </w:rPr>
              <w:t>。</w:t>
            </w:r>
            <w:r w:rsidRPr="0022282F">
              <w:rPr>
                <w:rFonts w:ascii="SimSun" w:eastAsia="SimSun" w:hAnsi="SimSun" w:cs="새굴림" w:hint="eastAsia"/>
                <w:spacing w:val="-2"/>
                <w:sz w:val="21"/>
                <w:szCs w:val="21"/>
                <w:lang w:eastAsia="zh-CN"/>
              </w:rPr>
              <w:t>对拒不调回的</w:t>
            </w:r>
            <w:r w:rsidRPr="0022282F">
              <w:rPr>
                <w:rFonts w:ascii="SimSun" w:eastAsia="SimSun" w:hAnsi="SimSun" w:cs="맑은 고딕" w:hint="eastAsia"/>
                <w:spacing w:val="-2"/>
                <w:sz w:val="21"/>
                <w:szCs w:val="21"/>
                <w:lang w:eastAsia="zh-CN"/>
              </w:rPr>
              <w:t>，</w:t>
            </w:r>
            <w:r w:rsidRPr="0022282F">
              <w:rPr>
                <w:rFonts w:ascii="SimSun" w:eastAsia="SimSun" w:hAnsi="SimSun" w:cs="새굴림" w:hint="eastAsia"/>
                <w:spacing w:val="-2"/>
                <w:sz w:val="21"/>
                <w:szCs w:val="21"/>
                <w:lang w:eastAsia="zh-CN"/>
              </w:rPr>
              <w:t>银行应当向所在地人民银行备案</w:t>
            </w:r>
            <w:r w:rsidRPr="0022282F">
              <w:rPr>
                <w:rFonts w:ascii="SimSun" w:eastAsia="SimSun" w:hAnsi="SimSun" w:cs="맑은 고딕" w:hint="eastAsia"/>
                <w:spacing w:val="-2"/>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第十二</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内机构可以将其所得的境外直接投资利润以人民币汇回境内</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经审核境内机构提交的境外投资企业董事会利润处置决议等材料</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银行可以为该境内机构办理境外直接投资人民币利润入账手续</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并应当向人民币跨境收付信息管理系统报送人民币利润汇回信息</w:t>
            </w:r>
            <w:r w:rsidRPr="00B437FD">
              <w:rPr>
                <w:rFonts w:ascii="SimSun" w:eastAsia="SimSun" w:hAnsi="SimSun" w:cs="맑은 고딕" w:hint="eastAsia"/>
                <w:sz w:val="21"/>
                <w:szCs w:val="21"/>
                <w:lang w:eastAsia="zh-CN"/>
              </w:rPr>
              <w:t>。</w:t>
            </w:r>
          </w:p>
          <w:p w:rsidR="00FD0B79" w:rsidRPr="0022282F" w:rsidRDefault="00FD0B79" w:rsidP="0022282F">
            <w:pPr>
              <w:wordWrap/>
              <w:snapToGrid w:val="0"/>
              <w:spacing w:line="290" w:lineRule="atLeast"/>
              <w:ind w:firstLineChars="200" w:firstLine="454"/>
              <w:rPr>
                <w:rFonts w:ascii="SimSun" w:eastAsia="SimSun" w:hAnsi="SimSun"/>
                <w:spacing w:val="8"/>
                <w:sz w:val="21"/>
                <w:szCs w:val="21"/>
                <w:lang w:eastAsia="zh-CN"/>
              </w:rPr>
            </w:pPr>
            <w:r w:rsidRPr="0022282F">
              <w:rPr>
                <w:rFonts w:ascii="SimSun" w:eastAsia="SimSun" w:hAnsi="SimSun" w:cs="바탕" w:hint="eastAsia"/>
                <w:b/>
                <w:spacing w:val="8"/>
                <w:sz w:val="21"/>
                <w:szCs w:val="21"/>
                <w:lang w:eastAsia="zh-CN"/>
              </w:rPr>
              <w:t>第十三</w:t>
            </w:r>
            <w:r w:rsidRPr="0022282F">
              <w:rPr>
                <w:rFonts w:ascii="SimSun" w:eastAsia="SimSun" w:hAnsi="SimSun" w:cs="새굴림" w:hint="eastAsia"/>
                <w:b/>
                <w:spacing w:val="8"/>
                <w:sz w:val="21"/>
                <w:szCs w:val="21"/>
                <w:lang w:eastAsia="zh-CN"/>
              </w:rPr>
              <w:t>条</w:t>
            </w:r>
            <w:r w:rsidRPr="0022282F">
              <w:rPr>
                <w:rFonts w:ascii="SimSun" w:eastAsia="SimSun" w:hAnsi="SimSun" w:hint="eastAsia"/>
                <w:spacing w:val="8"/>
                <w:sz w:val="21"/>
                <w:szCs w:val="21"/>
                <w:lang w:eastAsia="zh-CN"/>
              </w:rPr>
              <w:t xml:space="preserve"> </w:t>
            </w:r>
            <w:r w:rsidRPr="0022282F">
              <w:rPr>
                <w:rFonts w:ascii="SimSun" w:eastAsia="SimSun" w:hAnsi="SimSun" w:cs="바탕" w:hint="eastAsia"/>
                <w:spacing w:val="8"/>
                <w:sz w:val="21"/>
                <w:szCs w:val="21"/>
                <w:lang w:eastAsia="zh-CN"/>
              </w:rPr>
              <w:t>境</w:t>
            </w:r>
            <w:r w:rsidRPr="0022282F">
              <w:rPr>
                <w:rFonts w:ascii="SimSun" w:eastAsia="SimSun" w:hAnsi="SimSun" w:cs="새굴림" w:hint="eastAsia"/>
                <w:spacing w:val="8"/>
                <w:sz w:val="21"/>
                <w:szCs w:val="21"/>
                <w:lang w:eastAsia="zh-CN"/>
              </w:rPr>
              <w:t>内机构因境外投资企业增资</w:t>
            </w:r>
            <w:r w:rsidRPr="0022282F">
              <w:rPr>
                <w:rFonts w:ascii="SimSun" w:eastAsia="SimSun" w:hAnsi="SimSun" w:cs="맑은 고딕" w:hint="eastAsia"/>
                <w:spacing w:val="8"/>
                <w:sz w:val="21"/>
                <w:szCs w:val="21"/>
                <w:lang w:eastAsia="zh-CN"/>
              </w:rPr>
              <w:t>、</w:t>
            </w:r>
            <w:r w:rsidRPr="0022282F">
              <w:rPr>
                <w:rFonts w:ascii="SimSun" w:eastAsia="SimSun" w:hAnsi="SimSun" w:cs="새굴림" w:hint="eastAsia"/>
                <w:spacing w:val="8"/>
                <w:sz w:val="21"/>
                <w:szCs w:val="21"/>
                <w:lang w:eastAsia="zh-CN"/>
              </w:rPr>
              <w:t>减资</w:t>
            </w:r>
            <w:r w:rsidRPr="0022282F">
              <w:rPr>
                <w:rFonts w:ascii="SimSun" w:eastAsia="SimSun" w:hAnsi="SimSun" w:cs="맑은 고딕" w:hint="eastAsia"/>
                <w:spacing w:val="8"/>
                <w:sz w:val="21"/>
                <w:szCs w:val="21"/>
                <w:lang w:eastAsia="zh-CN"/>
              </w:rPr>
              <w:t>、</w:t>
            </w:r>
            <w:r w:rsidRPr="0022282F">
              <w:rPr>
                <w:rFonts w:ascii="SimSun" w:eastAsia="SimSun" w:hAnsi="SimSun" w:cs="새굴림" w:hint="eastAsia"/>
                <w:spacing w:val="8"/>
                <w:sz w:val="21"/>
                <w:szCs w:val="21"/>
                <w:lang w:eastAsia="zh-CN"/>
              </w:rPr>
              <w:t>转股</w:t>
            </w:r>
            <w:r w:rsidRPr="0022282F">
              <w:rPr>
                <w:rFonts w:ascii="SimSun" w:eastAsia="SimSun" w:hAnsi="SimSun" w:cs="맑은 고딕" w:hint="eastAsia"/>
                <w:spacing w:val="8"/>
                <w:sz w:val="21"/>
                <w:szCs w:val="21"/>
                <w:lang w:eastAsia="zh-CN"/>
              </w:rPr>
              <w:t>、</w:t>
            </w:r>
            <w:r w:rsidRPr="0022282F">
              <w:rPr>
                <w:rFonts w:ascii="SimSun" w:eastAsia="SimSun" w:hAnsi="SimSun" w:cs="새굴림" w:hint="eastAsia"/>
                <w:spacing w:val="8"/>
                <w:sz w:val="21"/>
                <w:szCs w:val="21"/>
                <w:lang w:eastAsia="zh-CN"/>
              </w:rPr>
              <w:t>清算等人民币收支</w:t>
            </w:r>
            <w:r w:rsidRPr="0022282F">
              <w:rPr>
                <w:rFonts w:ascii="SimSun" w:eastAsia="SimSun" w:hAnsi="SimSun" w:cs="맑은 고딕" w:hint="eastAsia"/>
                <w:spacing w:val="8"/>
                <w:sz w:val="21"/>
                <w:szCs w:val="21"/>
                <w:lang w:eastAsia="zh-CN"/>
              </w:rPr>
              <w:t>，</w:t>
            </w:r>
            <w:r w:rsidRPr="0022282F">
              <w:rPr>
                <w:rFonts w:ascii="SimSun" w:eastAsia="SimSun" w:hAnsi="SimSun" w:cs="바탕" w:hint="eastAsia"/>
                <w:spacing w:val="8"/>
                <w:sz w:val="21"/>
                <w:szCs w:val="21"/>
                <w:lang w:eastAsia="zh-CN"/>
              </w:rPr>
              <w:t>可以凭境外直接投</w:t>
            </w:r>
            <w:r w:rsidRPr="0022282F">
              <w:rPr>
                <w:rFonts w:ascii="SimSun" w:eastAsia="SimSun" w:hAnsi="SimSun" w:cs="새굴림" w:hint="eastAsia"/>
                <w:spacing w:val="8"/>
                <w:sz w:val="21"/>
                <w:szCs w:val="21"/>
                <w:lang w:eastAsia="zh-CN"/>
              </w:rPr>
              <w:t>资主管部门的核准文件到银行直接办理人民币资金汇出入手续</w:t>
            </w:r>
            <w:r w:rsidRPr="0022282F">
              <w:rPr>
                <w:rFonts w:ascii="SimSun" w:eastAsia="SimSun" w:hAnsi="SimSun" w:cs="맑은 고딕" w:hint="eastAsia"/>
                <w:spacing w:val="8"/>
                <w:sz w:val="21"/>
                <w:szCs w:val="21"/>
                <w:lang w:eastAsia="zh-CN"/>
              </w:rPr>
              <w:t>。</w:t>
            </w:r>
            <w:r w:rsidRPr="0022282F">
              <w:rPr>
                <w:rFonts w:ascii="SimSun" w:eastAsia="SimSun" w:hAnsi="SimSun" w:cs="바탕" w:hint="eastAsia"/>
                <w:spacing w:val="8"/>
                <w:sz w:val="21"/>
                <w:szCs w:val="21"/>
                <w:lang w:eastAsia="zh-CN"/>
              </w:rPr>
              <w:t>在</w:t>
            </w:r>
            <w:r w:rsidRPr="0022282F">
              <w:rPr>
                <w:rFonts w:ascii="SimSun" w:eastAsia="SimSun" w:hAnsi="SimSun" w:cs="새굴림" w:hint="eastAsia"/>
                <w:spacing w:val="8"/>
                <w:sz w:val="21"/>
                <w:szCs w:val="21"/>
                <w:lang w:eastAsia="zh-CN"/>
              </w:rPr>
              <w:t>办理上述业务时</w:t>
            </w:r>
            <w:r w:rsidRPr="0022282F">
              <w:rPr>
                <w:rFonts w:ascii="SimSun" w:eastAsia="SimSun" w:hAnsi="SimSun" w:cs="맑은 고딕" w:hint="eastAsia"/>
                <w:spacing w:val="8"/>
                <w:sz w:val="21"/>
                <w:szCs w:val="21"/>
                <w:lang w:eastAsia="zh-CN"/>
              </w:rPr>
              <w:t>，</w:t>
            </w:r>
            <w:r w:rsidRPr="0022282F">
              <w:rPr>
                <w:rFonts w:ascii="SimSun" w:eastAsia="SimSun" w:hAnsi="SimSun" w:cs="새굴림" w:hint="eastAsia"/>
                <w:spacing w:val="8"/>
                <w:sz w:val="21"/>
                <w:szCs w:val="21"/>
                <w:lang w:eastAsia="zh-CN"/>
              </w:rPr>
              <w:t>银行应当向人民币跨境收付信息管理系统报送有关人民币跨境收付信息</w:t>
            </w:r>
            <w:r w:rsidRPr="0022282F">
              <w:rPr>
                <w:rFonts w:ascii="SimSun" w:eastAsia="SimSun" w:hAnsi="SimSun" w:cs="맑은 고딕" w:hint="eastAsia"/>
                <w:spacing w:val="8"/>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第十四</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已登</w:t>
            </w:r>
            <w:r w:rsidRPr="00B437FD">
              <w:rPr>
                <w:rFonts w:ascii="SimSun" w:eastAsia="SimSun" w:hAnsi="SimSun" w:cs="새굴림" w:hint="eastAsia"/>
                <w:sz w:val="21"/>
                <w:szCs w:val="21"/>
                <w:lang w:eastAsia="zh-CN"/>
              </w:rPr>
              <w:t>记境外企业发生名称</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经营期限</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合</w:t>
            </w:r>
            <w:r w:rsidRPr="00B437FD">
              <w:rPr>
                <w:rFonts w:ascii="SimSun" w:eastAsia="SimSun" w:hAnsi="SimSun" w:cs="새굴림" w:hint="eastAsia"/>
                <w:sz w:val="21"/>
                <w:szCs w:val="21"/>
                <w:lang w:eastAsia="zh-CN"/>
              </w:rPr>
              <w:t>资合作伙伴及合资合作方式等基本信息变更</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或</w:t>
            </w:r>
            <w:r w:rsidRPr="00B437FD">
              <w:rPr>
                <w:rFonts w:ascii="SimSun" w:eastAsia="SimSun" w:hAnsi="SimSun" w:cs="새굴림" w:hint="eastAsia"/>
                <w:sz w:val="21"/>
                <w:szCs w:val="21"/>
                <w:lang w:eastAsia="zh-CN"/>
              </w:rPr>
              <w:t>发生增资</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减资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股</w:t>
            </w:r>
            <w:r w:rsidRPr="00B437FD">
              <w:rPr>
                <w:rFonts w:ascii="SimSun" w:eastAsia="SimSun" w:hAnsi="SimSun" w:cs="새굴림" w:hint="eastAsia"/>
                <w:sz w:val="21"/>
                <w:szCs w:val="21"/>
                <w:lang w:eastAsia="zh-CN"/>
              </w:rPr>
              <w:t>权转让或置换</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合</w:t>
            </w:r>
            <w:r w:rsidRPr="00B437FD">
              <w:rPr>
                <w:rFonts w:ascii="SimSun" w:eastAsia="SimSun" w:hAnsi="SimSun" w:cs="새굴림" w:hint="eastAsia"/>
                <w:sz w:val="21"/>
                <w:szCs w:val="21"/>
                <w:lang w:eastAsia="zh-CN"/>
              </w:rPr>
              <w:t>并或分立清算等情况</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内机构应当在发生之日起</w:t>
            </w:r>
            <w:r w:rsidRPr="00B437FD">
              <w:rPr>
                <w:rFonts w:ascii="SimSun" w:eastAsia="SimSun" w:hAnsi="SimSun" w:hint="eastAsia"/>
                <w:sz w:val="21"/>
                <w:szCs w:val="21"/>
                <w:lang w:eastAsia="zh-CN"/>
              </w:rPr>
              <w:lastRenderedPageBreak/>
              <w:t>30</w:t>
            </w:r>
            <w:r w:rsidRPr="00B437FD">
              <w:rPr>
                <w:rFonts w:ascii="SimSun" w:eastAsia="SimSun" w:hAnsi="SimSun" w:cs="바탕" w:hint="eastAsia"/>
                <w:sz w:val="21"/>
                <w:szCs w:val="21"/>
                <w:lang w:eastAsia="zh-CN"/>
              </w:rPr>
              <w:t>天</w:t>
            </w:r>
            <w:r w:rsidRPr="00B437FD">
              <w:rPr>
                <w:rFonts w:ascii="SimSun" w:eastAsia="SimSun" w:hAnsi="SimSun" w:cs="새굴림" w:hint="eastAsia"/>
                <w:sz w:val="21"/>
                <w:szCs w:val="21"/>
                <w:lang w:eastAsia="zh-CN"/>
              </w:rPr>
              <w:t>内将上述变更情况报送所在地外汇局</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第十五</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새굴림" w:hint="eastAsia"/>
                <w:sz w:val="21"/>
                <w:szCs w:val="21"/>
                <w:lang w:eastAsia="zh-CN"/>
              </w:rPr>
              <w:t>银行可以按照有关规定向境内机构在境外投资的企业或项目发放人民币贷款</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通</w:t>
            </w:r>
            <w:r w:rsidRPr="00B437FD">
              <w:rPr>
                <w:rFonts w:ascii="SimSun" w:eastAsia="SimSun" w:hAnsi="SimSun" w:cs="새굴림" w:hint="eastAsia"/>
                <w:sz w:val="21"/>
                <w:szCs w:val="21"/>
                <w:lang w:eastAsia="zh-CN"/>
              </w:rPr>
              <w:t>过本银行的境外分行或境外代理银行发放人民币贷款的</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银行可以向其境外分行调拨人民币资金或向境外代理银行融出人民币资金</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并在</w:t>
            </w:r>
            <w:r w:rsidRPr="00B437FD">
              <w:rPr>
                <w:rFonts w:ascii="SimSun" w:eastAsia="SimSun" w:hAnsi="SimSun" w:hint="eastAsia"/>
                <w:sz w:val="21"/>
                <w:szCs w:val="21"/>
                <w:lang w:eastAsia="zh-CN"/>
              </w:rPr>
              <w:t>15</w:t>
            </w:r>
            <w:r w:rsidRPr="00B437FD">
              <w:rPr>
                <w:rFonts w:ascii="SimSun" w:eastAsia="SimSun" w:hAnsi="SimSun" w:cs="바탕" w:hint="eastAsia"/>
                <w:sz w:val="21"/>
                <w:szCs w:val="21"/>
                <w:lang w:eastAsia="zh-CN"/>
              </w:rPr>
              <w:t>天</w:t>
            </w:r>
            <w:r w:rsidRPr="00B437FD">
              <w:rPr>
                <w:rFonts w:ascii="SimSun" w:eastAsia="SimSun" w:hAnsi="SimSun" w:cs="새굴림" w:hint="eastAsia"/>
                <w:sz w:val="21"/>
                <w:szCs w:val="21"/>
                <w:lang w:eastAsia="zh-CN"/>
              </w:rPr>
              <w:t>内向所在地人民银行备案</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在</w:t>
            </w:r>
            <w:r w:rsidRPr="00B437FD">
              <w:rPr>
                <w:rFonts w:ascii="SimSun" w:eastAsia="SimSun" w:hAnsi="SimSun" w:cs="새굴림" w:hint="eastAsia"/>
                <w:sz w:val="21"/>
                <w:szCs w:val="21"/>
                <w:lang w:eastAsia="zh-CN"/>
              </w:rPr>
              <w:t>办理上述业务时</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银行应当向人民币跨境收付信息管理系统报送有关人民币跨境收付信息</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第十六</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在</w:t>
            </w:r>
            <w:r w:rsidRPr="00B437FD">
              <w:rPr>
                <w:rFonts w:ascii="SimSun" w:eastAsia="SimSun" w:hAnsi="SimSun" w:cs="새굴림" w:hint="eastAsia"/>
                <w:sz w:val="21"/>
                <w:szCs w:val="21"/>
                <w:lang w:eastAsia="zh-CN"/>
              </w:rPr>
              <w:t>办理境外直接投资人民币结算业务时</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银行和境内机构应当按照</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国际收支统计申报办法</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等有</w:t>
            </w:r>
            <w:r w:rsidRPr="00B437FD">
              <w:rPr>
                <w:rFonts w:ascii="SimSun" w:eastAsia="SimSun" w:hAnsi="SimSun" w:cs="새굴림" w:hint="eastAsia"/>
                <w:sz w:val="21"/>
                <w:szCs w:val="21"/>
                <w:lang w:eastAsia="zh-CN"/>
              </w:rPr>
              <w:t>关规定办理国际收支申报</w:t>
            </w:r>
            <w:r w:rsidRPr="00B437FD">
              <w:rPr>
                <w:rFonts w:ascii="SimSun" w:eastAsia="SimSun" w:hAnsi="SimSun" w:cs="맑은 고딕" w:hint="eastAsia"/>
                <w:sz w:val="21"/>
                <w:szCs w:val="21"/>
                <w:lang w:eastAsia="zh-CN"/>
              </w:rPr>
              <w:t>。</w:t>
            </w:r>
          </w:p>
          <w:p w:rsidR="00FD0B79" w:rsidRPr="0022282F" w:rsidRDefault="00FD0B79" w:rsidP="0022282F">
            <w:pPr>
              <w:wordWrap/>
              <w:snapToGrid w:val="0"/>
              <w:spacing w:line="290" w:lineRule="atLeast"/>
              <w:ind w:firstLineChars="200" w:firstLine="438"/>
              <w:rPr>
                <w:rFonts w:ascii="SimSun" w:eastAsia="SimSun" w:hAnsi="SimSun"/>
                <w:spacing w:val="4"/>
                <w:sz w:val="21"/>
                <w:szCs w:val="21"/>
                <w:lang w:eastAsia="zh-CN"/>
              </w:rPr>
            </w:pPr>
            <w:r w:rsidRPr="0022282F">
              <w:rPr>
                <w:rFonts w:ascii="SimSun" w:eastAsia="SimSun" w:hAnsi="SimSun" w:cs="바탕" w:hint="eastAsia"/>
                <w:b/>
                <w:spacing w:val="4"/>
                <w:sz w:val="21"/>
                <w:szCs w:val="21"/>
                <w:lang w:eastAsia="zh-CN"/>
              </w:rPr>
              <w:t>第十七</w:t>
            </w:r>
            <w:r w:rsidRPr="0022282F">
              <w:rPr>
                <w:rFonts w:ascii="SimSun" w:eastAsia="SimSun" w:hAnsi="SimSun" w:cs="새굴림" w:hint="eastAsia"/>
                <w:b/>
                <w:spacing w:val="4"/>
                <w:sz w:val="21"/>
                <w:szCs w:val="21"/>
                <w:lang w:eastAsia="zh-CN"/>
              </w:rPr>
              <w:t>条</w:t>
            </w:r>
            <w:r w:rsidRPr="0022282F">
              <w:rPr>
                <w:rFonts w:ascii="SimSun" w:eastAsia="SimSun" w:hAnsi="SimSun" w:hint="eastAsia"/>
                <w:spacing w:val="4"/>
                <w:sz w:val="21"/>
                <w:szCs w:val="21"/>
                <w:lang w:eastAsia="zh-CN"/>
              </w:rPr>
              <w:t xml:space="preserve"> </w:t>
            </w:r>
            <w:r w:rsidRPr="0022282F">
              <w:rPr>
                <w:rFonts w:ascii="SimSun" w:eastAsia="SimSun" w:hAnsi="SimSun" w:cs="새굴림" w:hint="eastAsia"/>
                <w:spacing w:val="4"/>
                <w:sz w:val="21"/>
                <w:szCs w:val="21"/>
                <w:lang w:eastAsia="zh-CN"/>
              </w:rPr>
              <w:t>银行应当认真履行信息报送义务</w:t>
            </w:r>
            <w:r w:rsidRPr="0022282F">
              <w:rPr>
                <w:rFonts w:ascii="SimSun" w:eastAsia="SimSun" w:hAnsi="SimSun" w:cs="맑은 고딕" w:hint="eastAsia"/>
                <w:spacing w:val="4"/>
                <w:sz w:val="21"/>
                <w:szCs w:val="21"/>
                <w:lang w:eastAsia="zh-CN"/>
              </w:rPr>
              <w:t>，</w:t>
            </w:r>
            <w:r w:rsidRPr="0022282F">
              <w:rPr>
                <w:rFonts w:ascii="SimSun" w:eastAsia="SimSun" w:hAnsi="SimSun" w:cs="바탕" w:hint="eastAsia"/>
                <w:spacing w:val="4"/>
                <w:sz w:val="21"/>
                <w:szCs w:val="21"/>
                <w:lang w:eastAsia="zh-CN"/>
              </w:rPr>
              <w:t>及</w:t>
            </w:r>
            <w:r w:rsidRPr="0022282F">
              <w:rPr>
                <w:rFonts w:ascii="SimSun" w:eastAsia="SimSun" w:hAnsi="SimSun" w:cs="새굴림" w:hint="eastAsia"/>
                <w:spacing w:val="4"/>
                <w:sz w:val="21"/>
                <w:szCs w:val="21"/>
                <w:lang w:eastAsia="zh-CN"/>
              </w:rPr>
              <w:t>时</w:t>
            </w:r>
            <w:r w:rsidRPr="0022282F">
              <w:rPr>
                <w:rFonts w:ascii="SimSun" w:eastAsia="SimSun" w:hAnsi="SimSun" w:cs="맑은 고딕" w:hint="eastAsia"/>
                <w:spacing w:val="4"/>
                <w:sz w:val="21"/>
                <w:szCs w:val="21"/>
                <w:lang w:eastAsia="zh-CN"/>
              </w:rPr>
              <w:t>、</w:t>
            </w:r>
            <w:r w:rsidRPr="0022282F">
              <w:rPr>
                <w:rFonts w:ascii="SimSun" w:eastAsia="SimSun" w:hAnsi="SimSun" w:cs="바탕" w:hint="eastAsia"/>
                <w:spacing w:val="4"/>
                <w:sz w:val="21"/>
                <w:szCs w:val="21"/>
                <w:lang w:eastAsia="zh-CN"/>
              </w:rPr>
              <w:t>准确</w:t>
            </w:r>
            <w:r w:rsidRPr="0022282F">
              <w:rPr>
                <w:rFonts w:ascii="SimSun" w:eastAsia="SimSun" w:hAnsi="SimSun" w:cs="맑은 고딕" w:hint="eastAsia"/>
                <w:spacing w:val="4"/>
                <w:sz w:val="21"/>
                <w:szCs w:val="21"/>
                <w:lang w:eastAsia="zh-CN"/>
              </w:rPr>
              <w:t>、</w:t>
            </w:r>
            <w:r w:rsidRPr="0022282F">
              <w:rPr>
                <w:rFonts w:ascii="SimSun" w:eastAsia="SimSun" w:hAnsi="SimSun" w:cs="바탕" w:hint="eastAsia"/>
                <w:spacing w:val="4"/>
                <w:sz w:val="21"/>
                <w:szCs w:val="21"/>
                <w:lang w:eastAsia="zh-CN"/>
              </w:rPr>
              <w:t>完整地向人民</w:t>
            </w:r>
            <w:r w:rsidRPr="0022282F">
              <w:rPr>
                <w:rFonts w:ascii="SimSun" w:eastAsia="SimSun" w:hAnsi="SimSun" w:cs="새굴림" w:hint="eastAsia"/>
                <w:spacing w:val="4"/>
                <w:sz w:val="21"/>
                <w:szCs w:val="21"/>
                <w:lang w:eastAsia="zh-CN"/>
              </w:rPr>
              <w:t>币跨境收付信息管理系统报送与境外直接投资相关的各类人民币跨境收付信息</w:t>
            </w:r>
            <w:r w:rsidRPr="0022282F">
              <w:rPr>
                <w:rFonts w:ascii="SimSun" w:eastAsia="SimSun" w:hAnsi="SimSun" w:cs="맑은 고딕" w:hint="eastAsia"/>
                <w:spacing w:val="4"/>
                <w:sz w:val="21"/>
                <w:szCs w:val="21"/>
                <w:lang w:eastAsia="zh-CN"/>
              </w:rPr>
              <w:t>。</w:t>
            </w:r>
          </w:p>
          <w:p w:rsidR="00FD0B79" w:rsidRPr="00A751A5" w:rsidRDefault="00FD0B79" w:rsidP="00A751A5">
            <w:pPr>
              <w:wordWrap/>
              <w:snapToGrid w:val="0"/>
              <w:spacing w:line="290" w:lineRule="atLeast"/>
              <w:ind w:firstLineChars="200" w:firstLine="446"/>
              <w:rPr>
                <w:rFonts w:ascii="SimSun" w:eastAsia="SimSun" w:hAnsi="SimSun"/>
                <w:spacing w:val="6"/>
                <w:sz w:val="21"/>
                <w:szCs w:val="21"/>
                <w:lang w:eastAsia="zh-CN"/>
              </w:rPr>
            </w:pPr>
            <w:r w:rsidRPr="00A751A5">
              <w:rPr>
                <w:rFonts w:ascii="SimSun" w:eastAsia="SimSun" w:hAnsi="SimSun" w:cs="바탕" w:hint="eastAsia"/>
                <w:b/>
                <w:spacing w:val="6"/>
                <w:sz w:val="21"/>
                <w:szCs w:val="21"/>
                <w:lang w:eastAsia="zh-CN"/>
              </w:rPr>
              <w:t>第十八</w:t>
            </w:r>
            <w:r w:rsidRPr="00A751A5">
              <w:rPr>
                <w:rFonts w:ascii="SimSun" w:eastAsia="SimSun" w:hAnsi="SimSun" w:cs="새굴림" w:hint="eastAsia"/>
                <w:b/>
                <w:spacing w:val="6"/>
                <w:sz w:val="21"/>
                <w:szCs w:val="21"/>
                <w:lang w:eastAsia="zh-CN"/>
              </w:rPr>
              <w:t>条</w:t>
            </w:r>
            <w:r w:rsidRPr="00A751A5">
              <w:rPr>
                <w:rFonts w:ascii="SimSun" w:eastAsia="SimSun" w:hAnsi="SimSun" w:hint="eastAsia"/>
                <w:spacing w:val="6"/>
                <w:sz w:val="21"/>
                <w:szCs w:val="21"/>
                <w:lang w:eastAsia="zh-CN"/>
              </w:rPr>
              <w:t xml:space="preserve"> </w:t>
            </w:r>
            <w:r w:rsidRPr="00A751A5">
              <w:rPr>
                <w:rFonts w:ascii="SimSun" w:eastAsia="SimSun" w:hAnsi="SimSun" w:cs="새굴림" w:hint="eastAsia"/>
                <w:spacing w:val="6"/>
                <w:sz w:val="21"/>
                <w:szCs w:val="21"/>
                <w:lang w:eastAsia="zh-CN"/>
              </w:rPr>
              <w:t>银行在办理境外直接投资人民币结算业务时</w:t>
            </w:r>
            <w:r w:rsidRPr="00A751A5">
              <w:rPr>
                <w:rFonts w:ascii="SimSun" w:eastAsia="SimSun" w:hAnsi="SimSun" w:cs="맑은 고딕" w:hint="eastAsia"/>
                <w:spacing w:val="6"/>
                <w:sz w:val="21"/>
                <w:szCs w:val="21"/>
                <w:lang w:eastAsia="zh-CN"/>
              </w:rPr>
              <w:t>，</w:t>
            </w:r>
            <w:r w:rsidRPr="00A751A5">
              <w:rPr>
                <w:rFonts w:ascii="SimSun" w:eastAsia="SimSun" w:hAnsi="SimSun" w:cs="새굴림" w:hint="eastAsia"/>
                <w:spacing w:val="6"/>
                <w:sz w:val="21"/>
                <w:szCs w:val="21"/>
                <w:lang w:eastAsia="zh-CN"/>
              </w:rPr>
              <w:t>应当按照</w:t>
            </w:r>
            <w:r w:rsidRPr="00A751A5">
              <w:rPr>
                <w:rFonts w:ascii="SimSun" w:eastAsia="SimSun" w:hAnsi="SimSun" w:cs="맑은 고딕" w:hint="eastAsia"/>
                <w:spacing w:val="6"/>
                <w:sz w:val="21"/>
                <w:szCs w:val="21"/>
                <w:lang w:eastAsia="zh-CN"/>
              </w:rPr>
              <w:t>《</w:t>
            </w:r>
            <w:r w:rsidRPr="00A751A5">
              <w:rPr>
                <w:rFonts w:ascii="SimSun" w:eastAsia="SimSun" w:hAnsi="SimSun" w:cs="바탕" w:hint="eastAsia"/>
                <w:spacing w:val="6"/>
                <w:sz w:val="21"/>
                <w:szCs w:val="21"/>
                <w:lang w:eastAsia="zh-CN"/>
              </w:rPr>
              <w:t>中</w:t>
            </w:r>
            <w:r w:rsidRPr="00A751A5">
              <w:rPr>
                <w:rFonts w:ascii="SimSun" w:eastAsia="SimSun" w:hAnsi="SimSun" w:cs="새굴림" w:hint="eastAsia"/>
                <w:spacing w:val="6"/>
                <w:sz w:val="21"/>
                <w:szCs w:val="21"/>
                <w:lang w:eastAsia="zh-CN"/>
              </w:rPr>
              <w:t>华人民共和国反洗钱法</w:t>
            </w:r>
            <w:r w:rsidRPr="00A751A5">
              <w:rPr>
                <w:rFonts w:ascii="SimSun" w:eastAsia="SimSun" w:hAnsi="SimSun" w:cs="맑은 고딕" w:hint="eastAsia"/>
                <w:spacing w:val="6"/>
                <w:sz w:val="21"/>
                <w:szCs w:val="21"/>
                <w:lang w:eastAsia="zh-CN"/>
              </w:rPr>
              <w:t>》</w:t>
            </w:r>
            <w:r w:rsidRPr="00A751A5">
              <w:rPr>
                <w:rFonts w:ascii="SimSun" w:eastAsia="SimSun" w:hAnsi="SimSun" w:cs="바탕" w:hint="eastAsia"/>
                <w:spacing w:val="6"/>
                <w:sz w:val="21"/>
                <w:szCs w:val="21"/>
                <w:lang w:eastAsia="zh-CN"/>
              </w:rPr>
              <w:t>和中</w:t>
            </w:r>
            <w:r w:rsidRPr="00A751A5">
              <w:rPr>
                <w:rFonts w:ascii="SimSun" w:eastAsia="SimSun" w:hAnsi="SimSun" w:cs="새굴림" w:hint="eastAsia"/>
                <w:spacing w:val="6"/>
                <w:sz w:val="21"/>
                <w:szCs w:val="21"/>
                <w:lang w:eastAsia="zh-CN"/>
              </w:rPr>
              <w:t>国人民银行的有关规定</w:t>
            </w:r>
            <w:r w:rsidRPr="00A751A5">
              <w:rPr>
                <w:rFonts w:ascii="SimSun" w:eastAsia="SimSun" w:hAnsi="SimSun" w:hint="eastAsia"/>
                <w:spacing w:val="6"/>
                <w:sz w:val="21"/>
                <w:szCs w:val="21"/>
                <w:lang w:eastAsia="zh-CN"/>
              </w:rPr>
              <w:t>,</w:t>
            </w:r>
            <w:r w:rsidRPr="00A751A5">
              <w:rPr>
                <w:rFonts w:ascii="SimSun" w:eastAsia="SimSun" w:hAnsi="SimSun" w:cs="바탕" w:hint="eastAsia"/>
                <w:spacing w:val="6"/>
                <w:sz w:val="21"/>
                <w:szCs w:val="21"/>
                <w:lang w:eastAsia="zh-CN"/>
              </w:rPr>
              <w:t>切</w:t>
            </w:r>
            <w:r w:rsidRPr="00A751A5">
              <w:rPr>
                <w:rFonts w:ascii="SimSun" w:eastAsia="SimSun" w:hAnsi="SimSun" w:cs="새굴림" w:hint="eastAsia"/>
                <w:spacing w:val="6"/>
                <w:sz w:val="21"/>
                <w:szCs w:val="21"/>
                <w:lang w:eastAsia="zh-CN"/>
              </w:rPr>
              <w:t>实履行反洗钱和反恐融资义务</w:t>
            </w:r>
            <w:r w:rsidRPr="00A751A5">
              <w:rPr>
                <w:rFonts w:ascii="SimSun" w:eastAsia="SimSun" w:hAnsi="SimSun" w:cs="맑은 고딕" w:hint="eastAsia"/>
                <w:spacing w:val="6"/>
                <w:sz w:val="21"/>
                <w:szCs w:val="21"/>
                <w:lang w:eastAsia="zh-CN"/>
              </w:rPr>
              <w:t>，</w:t>
            </w:r>
            <w:r w:rsidRPr="00A751A5">
              <w:rPr>
                <w:rFonts w:ascii="SimSun" w:eastAsia="SimSun" w:hAnsi="SimSun" w:cs="새굴림" w:hint="eastAsia"/>
                <w:spacing w:val="6"/>
                <w:sz w:val="21"/>
                <w:szCs w:val="21"/>
                <w:lang w:eastAsia="zh-CN"/>
              </w:rPr>
              <w:t>预防利用人民币境外直接投资进行洗钱</w:t>
            </w:r>
            <w:r w:rsidRPr="00A751A5">
              <w:rPr>
                <w:rFonts w:ascii="SimSun" w:eastAsia="SimSun" w:hAnsi="SimSun" w:cs="맑은 고딕" w:hint="eastAsia"/>
                <w:spacing w:val="6"/>
                <w:sz w:val="21"/>
                <w:szCs w:val="21"/>
                <w:lang w:eastAsia="zh-CN"/>
              </w:rPr>
              <w:t>、</w:t>
            </w:r>
            <w:r w:rsidRPr="00A751A5">
              <w:rPr>
                <w:rFonts w:ascii="SimSun" w:eastAsia="SimSun" w:hAnsi="SimSun" w:cs="바탕" w:hint="eastAsia"/>
                <w:spacing w:val="6"/>
                <w:sz w:val="21"/>
                <w:szCs w:val="21"/>
                <w:lang w:eastAsia="zh-CN"/>
              </w:rPr>
              <w:t>恐怖融</w:t>
            </w:r>
            <w:r w:rsidRPr="00A751A5">
              <w:rPr>
                <w:rFonts w:ascii="SimSun" w:eastAsia="SimSun" w:hAnsi="SimSun" w:cs="새굴림" w:hint="eastAsia"/>
                <w:spacing w:val="6"/>
                <w:sz w:val="21"/>
                <w:szCs w:val="21"/>
                <w:lang w:eastAsia="zh-CN"/>
              </w:rPr>
              <w:t>资等违法犯罪活动</w:t>
            </w:r>
            <w:r w:rsidRPr="00A751A5">
              <w:rPr>
                <w:rFonts w:ascii="SimSun" w:eastAsia="SimSun" w:hAnsi="SimSun" w:cs="맑은 고딕" w:hint="eastAsia"/>
                <w:spacing w:val="6"/>
                <w:sz w:val="21"/>
                <w:szCs w:val="21"/>
                <w:lang w:eastAsia="zh-CN"/>
              </w:rPr>
              <w:t>。</w:t>
            </w:r>
            <w:r w:rsidRPr="00A751A5">
              <w:rPr>
                <w:rFonts w:ascii="SimSun" w:eastAsia="SimSun" w:hAnsi="SimSun" w:cs="새굴림" w:hint="eastAsia"/>
                <w:spacing w:val="6"/>
                <w:sz w:val="21"/>
                <w:szCs w:val="21"/>
                <w:lang w:eastAsia="zh-CN"/>
              </w:rPr>
              <w:t>银行应当收集境内机构境外直接投资目的地的反洗钱和反恐融资信息</w:t>
            </w:r>
            <w:r w:rsidRPr="00A751A5">
              <w:rPr>
                <w:rFonts w:ascii="SimSun" w:eastAsia="SimSun" w:hAnsi="SimSun" w:cs="맑은 고딕" w:hint="eastAsia"/>
                <w:spacing w:val="6"/>
                <w:sz w:val="21"/>
                <w:szCs w:val="21"/>
                <w:lang w:eastAsia="zh-CN"/>
              </w:rPr>
              <w:t>，</w:t>
            </w:r>
            <w:r w:rsidRPr="00A751A5">
              <w:rPr>
                <w:rFonts w:ascii="SimSun" w:eastAsia="SimSun" w:hAnsi="SimSun" w:cs="새굴림" w:hint="eastAsia"/>
                <w:spacing w:val="6"/>
                <w:sz w:val="21"/>
                <w:szCs w:val="21"/>
                <w:lang w:eastAsia="zh-CN"/>
              </w:rPr>
              <w:t>评估境外直接投资目的地的洗钱和恐怖融资风险</w:t>
            </w:r>
            <w:r w:rsidRPr="00A751A5">
              <w:rPr>
                <w:rFonts w:ascii="SimSun" w:eastAsia="SimSun" w:hAnsi="SimSun" w:cs="맑은 고딕" w:hint="eastAsia"/>
                <w:spacing w:val="6"/>
                <w:sz w:val="21"/>
                <w:szCs w:val="21"/>
                <w:lang w:eastAsia="zh-CN"/>
              </w:rPr>
              <w:t>，</w:t>
            </w:r>
            <w:r w:rsidRPr="00A751A5">
              <w:rPr>
                <w:rFonts w:ascii="SimSun" w:eastAsia="SimSun" w:hAnsi="SimSun" w:cs="새굴림" w:hint="eastAsia"/>
                <w:spacing w:val="6"/>
                <w:sz w:val="21"/>
                <w:szCs w:val="21"/>
                <w:lang w:eastAsia="zh-CN"/>
              </w:rPr>
              <w:t>并采取适当的风险管理措施</w:t>
            </w:r>
            <w:r w:rsidRPr="00A751A5">
              <w:rPr>
                <w:rFonts w:ascii="SimSun" w:eastAsia="SimSun" w:hAnsi="SimSun" w:cs="맑은 고딕" w:hint="eastAsia"/>
                <w:spacing w:val="6"/>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第十九</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中</w:t>
            </w:r>
            <w:r w:rsidRPr="00B437FD">
              <w:rPr>
                <w:rFonts w:ascii="SimSun" w:eastAsia="SimSun" w:hAnsi="SimSun" w:cs="새굴림" w:hint="eastAsia"/>
                <w:sz w:val="21"/>
                <w:szCs w:val="21"/>
                <w:lang w:eastAsia="zh-CN"/>
              </w:rPr>
              <w:t>国人民银行与国家外汇管理局</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境外直接投</w:t>
            </w:r>
            <w:r w:rsidRPr="00B437FD">
              <w:rPr>
                <w:rFonts w:ascii="SimSun" w:eastAsia="SimSun" w:hAnsi="SimSun" w:cs="새굴림" w:hint="eastAsia"/>
                <w:sz w:val="21"/>
                <w:szCs w:val="21"/>
                <w:lang w:eastAsia="zh-CN"/>
              </w:rPr>
              <w:t>资主管部门建立信息共享机制</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加大事后</w:t>
            </w:r>
            <w:r w:rsidRPr="00B437FD">
              <w:rPr>
                <w:rFonts w:ascii="SimSun" w:eastAsia="SimSun" w:hAnsi="SimSun" w:cs="새굴림" w:hint="eastAsia"/>
                <w:sz w:val="21"/>
                <w:szCs w:val="21"/>
                <w:lang w:eastAsia="zh-CN"/>
              </w:rPr>
              <w:t>监督检查力度</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有效</w:t>
            </w:r>
            <w:r w:rsidRPr="00B437FD">
              <w:rPr>
                <w:rFonts w:ascii="SimSun" w:eastAsia="SimSun" w:hAnsi="SimSun" w:cs="새굴림" w:hint="eastAsia"/>
                <w:sz w:val="21"/>
                <w:szCs w:val="21"/>
                <w:lang w:eastAsia="zh-CN"/>
              </w:rPr>
              <w:t>监管人民币境外直接投资业务活动</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0"/>
              <w:rPr>
                <w:rFonts w:ascii="SimSun" w:eastAsia="SimSun" w:hAnsi="SimSun"/>
                <w:sz w:val="21"/>
                <w:szCs w:val="21"/>
                <w:lang w:eastAsia="zh-CN"/>
              </w:rPr>
            </w:pPr>
            <w:r w:rsidRPr="00B437FD">
              <w:rPr>
                <w:rFonts w:ascii="SimSun" w:eastAsia="SimSun" w:hAnsi="SimSun" w:cs="바탕" w:hint="eastAsia"/>
                <w:sz w:val="21"/>
                <w:szCs w:val="21"/>
                <w:lang w:eastAsia="zh-CN"/>
              </w:rPr>
              <w:t>人民</w:t>
            </w:r>
            <w:r w:rsidRPr="00B437FD">
              <w:rPr>
                <w:rFonts w:ascii="SimSun" w:eastAsia="SimSun" w:hAnsi="SimSun" w:cs="새굴림" w:hint="eastAsia"/>
                <w:sz w:val="21"/>
                <w:szCs w:val="21"/>
                <w:lang w:eastAsia="zh-CN"/>
              </w:rPr>
              <w:t>币跨境收付信息管理系统每日向直接投资外汇管理信息系统传输境外直接投资相关的人民币跨境收付信息</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直接投</w:t>
            </w:r>
            <w:r w:rsidRPr="00B437FD">
              <w:rPr>
                <w:rFonts w:ascii="SimSun" w:eastAsia="SimSun" w:hAnsi="SimSun" w:cs="새굴림" w:hint="eastAsia"/>
                <w:sz w:val="21"/>
                <w:szCs w:val="21"/>
                <w:lang w:eastAsia="zh-CN"/>
              </w:rPr>
              <w:t>资外汇管理信息系统每日向人民币跨境收付信息管理系统传输境外直接投资相关的外汇跨境收付信息</w:t>
            </w:r>
            <w:r w:rsidRPr="00B437FD">
              <w:rPr>
                <w:rFonts w:ascii="SimSun" w:eastAsia="SimSun" w:hAnsi="SimSun" w:cs="맑은 고딕" w:hint="eastAsia"/>
                <w:sz w:val="21"/>
                <w:szCs w:val="21"/>
                <w:lang w:eastAsia="zh-CN"/>
              </w:rPr>
              <w:t>。</w:t>
            </w:r>
          </w:p>
          <w:p w:rsidR="00FD0B79" w:rsidRPr="00A751A5" w:rsidRDefault="00FD0B79" w:rsidP="00A751A5">
            <w:pPr>
              <w:wordWrap/>
              <w:snapToGrid w:val="0"/>
              <w:spacing w:line="290" w:lineRule="atLeast"/>
              <w:ind w:firstLineChars="200" w:firstLine="446"/>
              <w:rPr>
                <w:rFonts w:ascii="SimSun" w:eastAsia="SimSun" w:hAnsi="SimSun"/>
                <w:spacing w:val="6"/>
                <w:sz w:val="21"/>
                <w:szCs w:val="21"/>
                <w:lang w:eastAsia="zh-CN"/>
              </w:rPr>
            </w:pPr>
            <w:r w:rsidRPr="00A751A5">
              <w:rPr>
                <w:rFonts w:ascii="SimSun" w:eastAsia="SimSun" w:hAnsi="SimSun" w:cs="바탕" w:hint="eastAsia"/>
                <w:b/>
                <w:spacing w:val="6"/>
                <w:sz w:val="21"/>
                <w:szCs w:val="21"/>
                <w:lang w:eastAsia="zh-CN"/>
              </w:rPr>
              <w:t>第二十</w:t>
            </w:r>
            <w:r w:rsidRPr="00A751A5">
              <w:rPr>
                <w:rFonts w:ascii="SimSun" w:eastAsia="SimSun" w:hAnsi="SimSun" w:cs="새굴림" w:hint="eastAsia"/>
                <w:b/>
                <w:spacing w:val="6"/>
                <w:sz w:val="21"/>
                <w:szCs w:val="21"/>
                <w:lang w:eastAsia="zh-CN"/>
              </w:rPr>
              <w:t>条</w:t>
            </w:r>
            <w:r w:rsidRPr="00A751A5">
              <w:rPr>
                <w:rFonts w:ascii="SimSun" w:eastAsia="SimSun" w:hAnsi="SimSun" w:hint="eastAsia"/>
                <w:spacing w:val="6"/>
                <w:sz w:val="21"/>
                <w:szCs w:val="21"/>
                <w:lang w:eastAsia="zh-CN"/>
              </w:rPr>
              <w:t xml:space="preserve"> </w:t>
            </w:r>
            <w:r w:rsidRPr="00A751A5">
              <w:rPr>
                <w:rFonts w:ascii="SimSun" w:eastAsia="SimSun" w:hAnsi="SimSun" w:cs="바탕" w:hint="eastAsia"/>
                <w:spacing w:val="6"/>
                <w:sz w:val="21"/>
                <w:szCs w:val="21"/>
                <w:lang w:eastAsia="zh-CN"/>
              </w:rPr>
              <w:t>中</w:t>
            </w:r>
            <w:r w:rsidRPr="00A751A5">
              <w:rPr>
                <w:rFonts w:ascii="SimSun" w:eastAsia="SimSun" w:hAnsi="SimSun" w:cs="새굴림" w:hint="eastAsia"/>
                <w:spacing w:val="6"/>
                <w:sz w:val="21"/>
                <w:szCs w:val="21"/>
                <w:lang w:eastAsia="zh-CN"/>
              </w:rPr>
              <w:t>国人民银行会同国家外汇管理局对银行</w:t>
            </w:r>
            <w:r w:rsidRPr="00A751A5">
              <w:rPr>
                <w:rFonts w:ascii="SimSun" w:eastAsia="SimSun" w:hAnsi="SimSun" w:cs="맑은 고딕" w:hint="eastAsia"/>
                <w:spacing w:val="6"/>
                <w:sz w:val="21"/>
                <w:szCs w:val="21"/>
                <w:lang w:eastAsia="zh-CN"/>
              </w:rPr>
              <w:t>、</w:t>
            </w:r>
            <w:r w:rsidRPr="00A751A5">
              <w:rPr>
                <w:rFonts w:ascii="SimSun" w:eastAsia="SimSun" w:hAnsi="SimSun" w:cs="바탕" w:hint="eastAsia"/>
                <w:spacing w:val="6"/>
                <w:sz w:val="21"/>
                <w:szCs w:val="21"/>
                <w:lang w:eastAsia="zh-CN"/>
              </w:rPr>
              <w:t>境</w:t>
            </w:r>
            <w:r w:rsidRPr="00A751A5">
              <w:rPr>
                <w:rFonts w:ascii="SimSun" w:eastAsia="SimSun" w:hAnsi="SimSun" w:cs="새굴림" w:hint="eastAsia"/>
                <w:spacing w:val="6"/>
                <w:sz w:val="21"/>
                <w:szCs w:val="21"/>
                <w:lang w:eastAsia="zh-CN"/>
              </w:rPr>
              <w:t>内机构的人民币境外直接投资业务活动进行现场检</w:t>
            </w:r>
            <w:r w:rsidRPr="00A751A5">
              <w:rPr>
                <w:rFonts w:ascii="SimSun" w:eastAsia="SimSun" w:hAnsi="SimSun" w:cs="새굴림" w:hint="eastAsia"/>
                <w:spacing w:val="6"/>
                <w:sz w:val="21"/>
                <w:szCs w:val="21"/>
                <w:lang w:eastAsia="zh-CN"/>
              </w:rPr>
              <w:lastRenderedPageBreak/>
              <w:t>查和非现场检查</w:t>
            </w:r>
            <w:r w:rsidRPr="00A751A5">
              <w:rPr>
                <w:rFonts w:ascii="SimSun" w:eastAsia="SimSun" w:hAnsi="SimSun" w:cs="맑은 고딕" w:hint="eastAsia"/>
                <w:spacing w:val="6"/>
                <w:sz w:val="21"/>
                <w:szCs w:val="21"/>
                <w:lang w:eastAsia="zh-CN"/>
              </w:rPr>
              <w:t>，</w:t>
            </w:r>
            <w:r w:rsidRPr="00A751A5">
              <w:rPr>
                <w:rFonts w:ascii="SimSun" w:eastAsia="SimSun" w:hAnsi="SimSun" w:cs="바탕" w:hint="eastAsia"/>
                <w:spacing w:val="6"/>
                <w:sz w:val="21"/>
                <w:szCs w:val="21"/>
                <w:lang w:eastAsia="zh-CN"/>
              </w:rPr>
              <w:t>督促</w:t>
            </w:r>
            <w:r w:rsidRPr="00A751A5">
              <w:rPr>
                <w:rFonts w:ascii="SimSun" w:eastAsia="SimSun" w:hAnsi="SimSun" w:cs="새굴림" w:hint="eastAsia"/>
                <w:spacing w:val="6"/>
                <w:sz w:val="21"/>
                <w:szCs w:val="21"/>
                <w:lang w:eastAsia="zh-CN"/>
              </w:rPr>
              <w:t>银行切实履行交易真实性审核</w:t>
            </w:r>
            <w:r w:rsidRPr="00A751A5">
              <w:rPr>
                <w:rFonts w:ascii="SimSun" w:eastAsia="SimSun" w:hAnsi="SimSun" w:cs="맑은 고딕" w:hint="eastAsia"/>
                <w:spacing w:val="6"/>
                <w:sz w:val="21"/>
                <w:szCs w:val="21"/>
                <w:lang w:eastAsia="zh-CN"/>
              </w:rPr>
              <w:t>、</w:t>
            </w:r>
            <w:r w:rsidRPr="00A751A5">
              <w:rPr>
                <w:rFonts w:ascii="SimSun" w:eastAsia="SimSun" w:hAnsi="SimSun" w:cs="바탕" w:hint="eastAsia"/>
                <w:spacing w:val="6"/>
                <w:sz w:val="21"/>
                <w:szCs w:val="21"/>
                <w:lang w:eastAsia="zh-CN"/>
              </w:rPr>
              <w:t>信息</w:t>
            </w:r>
            <w:r w:rsidRPr="00A751A5">
              <w:rPr>
                <w:rFonts w:ascii="SimSun" w:eastAsia="SimSun" w:hAnsi="SimSun" w:cs="새굴림" w:hint="eastAsia"/>
                <w:spacing w:val="6"/>
                <w:sz w:val="21"/>
                <w:szCs w:val="21"/>
                <w:lang w:eastAsia="zh-CN"/>
              </w:rPr>
              <w:t>报送</w:t>
            </w:r>
            <w:r w:rsidRPr="00A751A5">
              <w:rPr>
                <w:rFonts w:ascii="SimSun" w:eastAsia="SimSun" w:hAnsi="SimSun" w:cs="맑은 고딕" w:hint="eastAsia"/>
                <w:spacing w:val="6"/>
                <w:sz w:val="21"/>
                <w:szCs w:val="21"/>
                <w:lang w:eastAsia="zh-CN"/>
              </w:rPr>
              <w:t>、</w:t>
            </w:r>
            <w:r w:rsidRPr="00A751A5">
              <w:rPr>
                <w:rFonts w:ascii="SimSun" w:eastAsia="SimSun" w:hAnsi="SimSun" w:cs="바탕" w:hint="eastAsia"/>
                <w:spacing w:val="6"/>
                <w:sz w:val="21"/>
                <w:szCs w:val="21"/>
                <w:lang w:eastAsia="zh-CN"/>
              </w:rPr>
              <w:t>反洗</w:t>
            </w:r>
            <w:r w:rsidRPr="00A751A5">
              <w:rPr>
                <w:rFonts w:ascii="SimSun" w:eastAsia="SimSun" w:hAnsi="SimSun" w:cs="새굴림" w:hint="eastAsia"/>
                <w:spacing w:val="6"/>
                <w:sz w:val="21"/>
                <w:szCs w:val="21"/>
                <w:lang w:eastAsia="zh-CN"/>
              </w:rPr>
              <w:t>钱等职责</w:t>
            </w:r>
            <w:r w:rsidRPr="00A751A5">
              <w:rPr>
                <w:rFonts w:ascii="SimSun" w:eastAsia="SimSun" w:hAnsi="SimSun" w:cs="맑은 고딕" w:hint="eastAsia"/>
                <w:spacing w:val="6"/>
                <w:sz w:val="21"/>
                <w:szCs w:val="21"/>
                <w:lang w:eastAsia="zh-CN"/>
              </w:rPr>
              <w:t>，</w:t>
            </w:r>
            <w:r w:rsidRPr="00A751A5">
              <w:rPr>
                <w:rFonts w:ascii="SimSun" w:eastAsia="SimSun" w:hAnsi="SimSun" w:cs="새굴림" w:hint="eastAsia"/>
                <w:spacing w:val="6"/>
                <w:sz w:val="21"/>
                <w:szCs w:val="21"/>
                <w:lang w:eastAsia="zh-CN"/>
              </w:rPr>
              <w:t>监督境内机构依法开展业务活动</w:t>
            </w:r>
            <w:r w:rsidRPr="00A751A5">
              <w:rPr>
                <w:rFonts w:ascii="SimSun" w:eastAsia="SimSun" w:hAnsi="SimSun" w:cs="맑은 고딕" w:hint="eastAsia"/>
                <w:spacing w:val="6"/>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第二十一</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새굴림" w:hint="eastAsia"/>
                <w:sz w:val="21"/>
                <w:szCs w:val="21"/>
                <w:lang w:eastAsia="zh-CN"/>
              </w:rPr>
              <w:t>银行</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内机构违反本办法有关规定的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中</w:t>
            </w:r>
            <w:r w:rsidRPr="00B437FD">
              <w:rPr>
                <w:rFonts w:ascii="SimSun" w:eastAsia="SimSun" w:hAnsi="SimSun" w:cs="새굴림" w:hint="eastAsia"/>
                <w:sz w:val="21"/>
                <w:szCs w:val="21"/>
                <w:lang w:eastAsia="zh-CN"/>
              </w:rPr>
              <w:t>国人民银行会同国家外汇管理局可以依法进行通报批评或处罚</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情</w:t>
            </w:r>
            <w:r w:rsidRPr="00B437FD">
              <w:rPr>
                <w:rFonts w:ascii="SimSun" w:eastAsia="SimSun" w:hAnsi="SimSun" w:cs="새굴림" w:hint="eastAsia"/>
                <w:sz w:val="21"/>
                <w:szCs w:val="21"/>
                <w:lang w:eastAsia="zh-CN"/>
              </w:rPr>
              <w:t>节严重的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可以禁止</w:t>
            </w:r>
            <w:r w:rsidRPr="00B437FD">
              <w:rPr>
                <w:rFonts w:ascii="SimSun" w:eastAsia="SimSun" w:hAnsi="SimSun" w:cs="새굴림" w:hint="eastAsia"/>
                <w:sz w:val="21"/>
                <w:szCs w:val="21"/>
                <w:lang w:eastAsia="zh-CN"/>
              </w:rPr>
              <w:t>银行</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内机构继续开展跨境人民币业务</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第二十二</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새굴림" w:hint="eastAsia"/>
                <w:sz w:val="21"/>
                <w:szCs w:val="21"/>
                <w:lang w:eastAsia="zh-CN"/>
              </w:rPr>
              <w:t>银行在办理境外直接投资人民币结算业务时违反有关审慎监管规定的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由有</w:t>
            </w:r>
            <w:r w:rsidRPr="00B437FD">
              <w:rPr>
                <w:rFonts w:ascii="SimSun" w:eastAsia="SimSun" w:hAnsi="SimSun" w:cs="새굴림" w:hint="eastAsia"/>
                <w:sz w:val="21"/>
                <w:szCs w:val="21"/>
                <w:lang w:eastAsia="zh-CN"/>
              </w:rPr>
              <w:t>关部门依法进行处罚</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违反有关反洗钱</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反恐融</w:t>
            </w:r>
            <w:r w:rsidRPr="00B437FD">
              <w:rPr>
                <w:rFonts w:ascii="SimSun" w:eastAsia="SimSun" w:hAnsi="SimSun" w:cs="새굴림" w:hint="eastAsia"/>
                <w:sz w:val="21"/>
                <w:szCs w:val="21"/>
                <w:lang w:eastAsia="zh-CN"/>
              </w:rPr>
              <w:t>资和人民币银行结算账户管理规定的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由中</w:t>
            </w:r>
            <w:r w:rsidRPr="00B437FD">
              <w:rPr>
                <w:rFonts w:ascii="SimSun" w:eastAsia="SimSun" w:hAnsi="SimSun" w:cs="새굴림" w:hint="eastAsia"/>
                <w:sz w:val="21"/>
                <w:szCs w:val="21"/>
                <w:lang w:eastAsia="zh-CN"/>
              </w:rPr>
              <w:t>国人民银行依法进行处罚</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第二十三</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境</w:t>
            </w:r>
            <w:r w:rsidRPr="00B437FD">
              <w:rPr>
                <w:rFonts w:ascii="SimSun" w:eastAsia="SimSun" w:hAnsi="SimSun" w:cs="새굴림" w:hint="eastAsia"/>
                <w:sz w:val="21"/>
                <w:szCs w:val="21"/>
                <w:lang w:eastAsia="zh-CN"/>
              </w:rPr>
              <w:t>内金融机构的境外直接投资人民币结算业务管理</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参照本办法执行</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相</w:t>
            </w:r>
            <w:r w:rsidRPr="00B437FD">
              <w:rPr>
                <w:rFonts w:ascii="SimSun" w:eastAsia="SimSun" w:hAnsi="SimSun" w:cs="새굴림" w:hint="eastAsia"/>
                <w:sz w:val="21"/>
                <w:szCs w:val="21"/>
                <w:lang w:eastAsia="zh-CN"/>
              </w:rPr>
              <w:t>关监管部门对境内金融机构人民币境外直接投资另有规定的</w:t>
            </w:r>
            <w:r w:rsidRPr="00B437FD">
              <w:rPr>
                <w:rFonts w:ascii="SimSun" w:eastAsia="SimSun" w:hAnsi="SimSun" w:cs="맑은 고딕" w:hint="eastAsia"/>
                <w:sz w:val="21"/>
                <w:szCs w:val="21"/>
                <w:lang w:eastAsia="zh-CN"/>
              </w:rPr>
              <w:t>，</w:t>
            </w:r>
            <w:r w:rsidRPr="00B437FD">
              <w:rPr>
                <w:rFonts w:ascii="SimSun" w:eastAsia="SimSun" w:hAnsi="SimSun" w:cs="새굴림" w:hint="eastAsia"/>
                <w:sz w:val="21"/>
                <w:szCs w:val="21"/>
                <w:lang w:eastAsia="zh-CN"/>
              </w:rPr>
              <w:t>从其规定</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第二十四</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本</w:t>
            </w:r>
            <w:r w:rsidRPr="00B437FD">
              <w:rPr>
                <w:rFonts w:ascii="SimSun" w:eastAsia="SimSun" w:hAnsi="SimSun" w:cs="새굴림" w:hint="eastAsia"/>
                <w:sz w:val="21"/>
                <w:szCs w:val="21"/>
                <w:lang w:eastAsia="zh-CN"/>
              </w:rPr>
              <w:t>办法由中国人民银行负责解释</w:t>
            </w:r>
            <w:r w:rsidRPr="00B437FD">
              <w:rPr>
                <w:rFonts w:ascii="SimSun" w:eastAsia="SimSun" w:hAnsi="SimSun" w:cs="맑은 고딕" w:hint="eastAsia"/>
                <w:sz w:val="21"/>
                <w:szCs w:val="21"/>
                <w:lang w:eastAsia="zh-CN"/>
              </w:rPr>
              <w:t>。</w:t>
            </w:r>
          </w:p>
          <w:p w:rsidR="00FD0B79" w:rsidRPr="00B437FD" w:rsidRDefault="00FD0B79" w:rsidP="00B437FD">
            <w:pPr>
              <w:wordWrap/>
              <w:snapToGrid w:val="0"/>
              <w:spacing w:line="290" w:lineRule="atLeast"/>
              <w:ind w:firstLineChars="200" w:firstLine="422"/>
              <w:rPr>
                <w:rFonts w:ascii="SimSun" w:eastAsia="SimSun" w:hAnsi="SimSun"/>
                <w:sz w:val="21"/>
                <w:szCs w:val="21"/>
                <w:lang w:eastAsia="zh-CN"/>
              </w:rPr>
            </w:pPr>
            <w:r w:rsidRPr="00B437FD">
              <w:rPr>
                <w:rFonts w:ascii="SimSun" w:eastAsia="SimSun" w:hAnsi="SimSun" w:cs="바탕" w:hint="eastAsia"/>
                <w:b/>
                <w:sz w:val="21"/>
                <w:szCs w:val="21"/>
                <w:lang w:eastAsia="zh-CN"/>
              </w:rPr>
              <w:t>第二十五</w:t>
            </w:r>
            <w:r w:rsidRPr="00B437FD">
              <w:rPr>
                <w:rFonts w:ascii="SimSun" w:eastAsia="SimSun" w:hAnsi="SimSun" w:cs="새굴림" w:hint="eastAsia"/>
                <w:b/>
                <w:sz w:val="21"/>
                <w:szCs w:val="21"/>
                <w:lang w:eastAsia="zh-CN"/>
              </w:rPr>
              <w:t>条</w:t>
            </w:r>
            <w:r w:rsidRPr="00B437FD">
              <w:rPr>
                <w:rFonts w:ascii="SimSun" w:eastAsia="SimSun" w:hAnsi="SimSun" w:hint="eastAsia"/>
                <w:sz w:val="21"/>
                <w:szCs w:val="21"/>
                <w:lang w:eastAsia="zh-CN"/>
              </w:rPr>
              <w:t xml:space="preserve"> </w:t>
            </w:r>
            <w:r w:rsidRPr="00B437FD">
              <w:rPr>
                <w:rFonts w:ascii="SimSun" w:eastAsia="SimSun" w:hAnsi="SimSun" w:cs="바탕" w:hint="eastAsia"/>
                <w:sz w:val="21"/>
                <w:szCs w:val="21"/>
                <w:lang w:eastAsia="zh-CN"/>
              </w:rPr>
              <w:t>本</w:t>
            </w:r>
            <w:r w:rsidRPr="00B437FD">
              <w:rPr>
                <w:rFonts w:ascii="SimSun" w:eastAsia="SimSun" w:hAnsi="SimSun" w:cs="새굴림" w:hint="eastAsia"/>
                <w:sz w:val="21"/>
                <w:szCs w:val="21"/>
                <w:lang w:eastAsia="zh-CN"/>
              </w:rPr>
              <w:t>办法自发布之日起施行</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此前</w:t>
            </w:r>
            <w:r w:rsidRPr="00B437FD">
              <w:rPr>
                <w:rFonts w:ascii="SimSun" w:eastAsia="SimSun" w:hAnsi="SimSun" w:cs="새굴림" w:hint="eastAsia"/>
                <w:sz w:val="21"/>
                <w:szCs w:val="21"/>
                <w:lang w:eastAsia="zh-CN"/>
              </w:rPr>
              <w:t>颁布的有关规定与本办法不一致的</w:t>
            </w:r>
            <w:r w:rsidRPr="00B437FD">
              <w:rPr>
                <w:rFonts w:ascii="SimSun" w:eastAsia="SimSun" w:hAnsi="SimSun" w:cs="맑은 고딕" w:hint="eastAsia"/>
                <w:sz w:val="21"/>
                <w:szCs w:val="21"/>
                <w:lang w:eastAsia="zh-CN"/>
              </w:rPr>
              <w:t>，</w:t>
            </w:r>
            <w:r w:rsidRPr="00B437FD">
              <w:rPr>
                <w:rFonts w:ascii="SimSun" w:eastAsia="SimSun" w:hAnsi="SimSun" w:cs="바탕" w:hint="eastAsia"/>
                <w:sz w:val="21"/>
                <w:szCs w:val="21"/>
                <w:lang w:eastAsia="zh-CN"/>
              </w:rPr>
              <w:t>按照本</w:t>
            </w:r>
            <w:r w:rsidRPr="00B437FD">
              <w:rPr>
                <w:rFonts w:ascii="SimSun" w:eastAsia="SimSun" w:hAnsi="SimSun" w:cs="새굴림" w:hint="eastAsia"/>
                <w:sz w:val="21"/>
                <w:szCs w:val="21"/>
                <w:lang w:eastAsia="zh-CN"/>
              </w:rPr>
              <w:t>办法执行</w:t>
            </w:r>
            <w:r w:rsidRPr="00B437FD">
              <w:rPr>
                <w:rFonts w:ascii="SimSun" w:eastAsia="SimSun" w:hAnsi="SimSun" w:cs="맑은 고딕" w:hint="eastAsia"/>
                <w:sz w:val="21"/>
                <w:szCs w:val="21"/>
                <w:lang w:eastAsia="zh-CN"/>
              </w:rPr>
              <w:t>。</w:t>
            </w:r>
          </w:p>
          <w:p w:rsidR="00F2764F" w:rsidRPr="00B437FD" w:rsidRDefault="00F2764F" w:rsidP="00B437FD">
            <w:pPr>
              <w:wordWrap/>
              <w:snapToGrid w:val="0"/>
              <w:spacing w:line="290" w:lineRule="atLeast"/>
              <w:rPr>
                <w:rFonts w:ascii="SimSun" w:eastAsia="SimSun" w:hAnsi="SimSun"/>
                <w:sz w:val="21"/>
                <w:szCs w:val="21"/>
                <w:lang w:eastAsia="zh-CN"/>
              </w:rPr>
            </w:pPr>
          </w:p>
        </w:tc>
      </w:tr>
    </w:tbl>
    <w:p w:rsidR="00C40A44" w:rsidRDefault="00C40A44">
      <w:pPr>
        <w:rPr>
          <w:lang w:eastAsia="zh-CN"/>
        </w:rPr>
      </w:pPr>
    </w:p>
    <w:sectPr w:rsidR="00C40A44" w:rsidSect="00F2764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F48" w:rsidRDefault="00FB2F48" w:rsidP="00F2764F">
      <w:r>
        <w:separator/>
      </w:r>
    </w:p>
  </w:endnote>
  <w:endnote w:type="continuationSeparator" w:id="0">
    <w:p w:rsidR="00FB2F48" w:rsidRDefault="00FB2F48" w:rsidP="00F2764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F48" w:rsidRDefault="00FB2F48" w:rsidP="00F2764F">
      <w:r>
        <w:separator/>
      </w:r>
    </w:p>
  </w:footnote>
  <w:footnote w:type="continuationSeparator" w:id="0">
    <w:p w:rsidR="00FB2F48" w:rsidRDefault="00FB2F48" w:rsidP="00F276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764F"/>
    <w:rsid w:val="001217F9"/>
    <w:rsid w:val="001A0B2B"/>
    <w:rsid w:val="0022282F"/>
    <w:rsid w:val="0039547F"/>
    <w:rsid w:val="004E47FF"/>
    <w:rsid w:val="008C1B5D"/>
    <w:rsid w:val="00A751A5"/>
    <w:rsid w:val="00AA572D"/>
    <w:rsid w:val="00B437FD"/>
    <w:rsid w:val="00C40A44"/>
    <w:rsid w:val="00F2764F"/>
    <w:rsid w:val="00FB2F48"/>
    <w:rsid w:val="00FD0B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4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64F"/>
    <w:pPr>
      <w:tabs>
        <w:tab w:val="center" w:pos="4513"/>
        <w:tab w:val="right" w:pos="9026"/>
      </w:tabs>
      <w:snapToGrid w:val="0"/>
    </w:pPr>
  </w:style>
  <w:style w:type="character" w:customStyle="1" w:styleId="Char">
    <w:name w:val="머리글 Char"/>
    <w:basedOn w:val="a0"/>
    <w:link w:val="a3"/>
    <w:uiPriority w:val="99"/>
    <w:semiHidden/>
    <w:rsid w:val="00F2764F"/>
  </w:style>
  <w:style w:type="paragraph" w:styleId="a4">
    <w:name w:val="footer"/>
    <w:basedOn w:val="a"/>
    <w:link w:val="Char0"/>
    <w:uiPriority w:val="99"/>
    <w:semiHidden/>
    <w:unhideWhenUsed/>
    <w:rsid w:val="00F2764F"/>
    <w:pPr>
      <w:tabs>
        <w:tab w:val="center" w:pos="4513"/>
        <w:tab w:val="right" w:pos="9026"/>
      </w:tabs>
      <w:snapToGrid w:val="0"/>
    </w:pPr>
  </w:style>
  <w:style w:type="character" w:customStyle="1" w:styleId="Char0">
    <w:name w:val="바닥글 Char"/>
    <w:basedOn w:val="a0"/>
    <w:link w:val="a4"/>
    <w:uiPriority w:val="99"/>
    <w:semiHidden/>
    <w:rsid w:val="00F2764F"/>
  </w:style>
  <w:style w:type="table" w:styleId="a5">
    <w:name w:val="Table Grid"/>
    <w:basedOn w:val="a1"/>
    <w:uiPriority w:val="59"/>
    <w:rsid w:val="00F27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A0B2B"/>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1311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1143</Words>
  <Characters>6518</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2011-01-19T01:23:00Z</dcterms:created>
  <dcterms:modified xsi:type="dcterms:W3CDTF">2011-01-19T02:12:00Z</dcterms:modified>
</cp:coreProperties>
</file>